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4" w:rsidRPr="00303013" w:rsidRDefault="001E2844" w:rsidP="009F4704">
      <w:pPr>
        <w:jc w:val="center"/>
        <w:rPr>
          <w:rFonts w:ascii="Bookman Old Style" w:hAnsi="Bookman Old Style"/>
          <w:sz w:val="32"/>
          <w:szCs w:val="32"/>
        </w:rPr>
      </w:pPr>
      <w:r w:rsidRPr="00303013">
        <w:rPr>
          <w:rFonts w:ascii="Bookman Old Style" w:hAnsi="Bookman Old Style"/>
          <w:sz w:val="32"/>
          <w:szCs w:val="32"/>
        </w:rPr>
        <w:t xml:space="preserve">Organização Sathya Sai </w:t>
      </w:r>
      <w:r w:rsidR="00056BFD" w:rsidRPr="00303013">
        <w:rPr>
          <w:rFonts w:ascii="Bookman Old Style" w:hAnsi="Bookman Old Style"/>
          <w:sz w:val="32"/>
          <w:szCs w:val="32"/>
        </w:rPr>
        <w:t>Internacional</w:t>
      </w:r>
    </w:p>
    <w:p w:rsidR="001E2844" w:rsidRPr="00303013" w:rsidRDefault="001E2844" w:rsidP="009F4704">
      <w:pPr>
        <w:jc w:val="center"/>
        <w:rPr>
          <w:rFonts w:ascii="Bookman Old Style" w:hAnsi="Bookman Old Style"/>
          <w:sz w:val="32"/>
          <w:szCs w:val="32"/>
        </w:rPr>
      </w:pPr>
      <w:r w:rsidRPr="00303013">
        <w:rPr>
          <w:rFonts w:ascii="Bookman Old Style" w:hAnsi="Bookman Old Style"/>
          <w:sz w:val="32"/>
          <w:szCs w:val="32"/>
        </w:rPr>
        <w:t>Conselho de Prashanti</w:t>
      </w:r>
    </w:p>
    <w:p w:rsidR="001E2844" w:rsidRDefault="001E2844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1E2844" w:rsidRPr="00303013" w:rsidRDefault="006848E3" w:rsidP="009F470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ENCONTROS PÚBLICO</w:t>
      </w:r>
      <w:r w:rsidR="001E2844" w:rsidRPr="00303013">
        <w:rPr>
          <w:rFonts w:ascii="Bookman Old Style" w:hAnsi="Bookman Old Style"/>
          <w:b/>
          <w:sz w:val="36"/>
          <w:szCs w:val="36"/>
        </w:rPr>
        <w:t>S</w:t>
      </w:r>
    </w:p>
    <w:p w:rsidR="001E2844" w:rsidRDefault="001E2844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9F4704" w:rsidRDefault="00632A0A" w:rsidP="009F47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371850" cy="3371850"/>
            <wp:effectExtent l="0" t="0" r="0" b="0"/>
            <wp:docPr id="1" name="Imagem 1" descr="sai baba sorr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 baba sorri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04" w:rsidRDefault="009F4704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6170D2" w:rsidRDefault="006170D2" w:rsidP="009F4704">
      <w:pPr>
        <w:jc w:val="center"/>
        <w:rPr>
          <w:sz w:val="28"/>
          <w:szCs w:val="28"/>
        </w:rPr>
      </w:pPr>
    </w:p>
    <w:p w:rsidR="001E2844" w:rsidRDefault="001E2844" w:rsidP="009F4704">
      <w:pPr>
        <w:jc w:val="center"/>
        <w:rPr>
          <w:rFonts w:ascii="Bookman Old Style" w:hAnsi="Bookman Old Style"/>
          <w:sz w:val="32"/>
          <w:szCs w:val="32"/>
        </w:rPr>
      </w:pPr>
      <w:r w:rsidRPr="00303013">
        <w:rPr>
          <w:rFonts w:ascii="Bookman Old Style" w:hAnsi="Bookman Old Style"/>
          <w:sz w:val="32"/>
          <w:szCs w:val="32"/>
        </w:rPr>
        <w:t xml:space="preserve">Diretrizes internacionais para </w:t>
      </w:r>
      <w:r w:rsidR="006848E3">
        <w:rPr>
          <w:rFonts w:ascii="Bookman Old Style" w:hAnsi="Bookman Old Style"/>
          <w:sz w:val="32"/>
          <w:szCs w:val="32"/>
        </w:rPr>
        <w:t>o</w:t>
      </w:r>
      <w:r w:rsidRPr="00303013">
        <w:rPr>
          <w:rFonts w:ascii="Bookman Old Style" w:hAnsi="Bookman Old Style"/>
          <w:sz w:val="32"/>
          <w:szCs w:val="32"/>
        </w:rPr>
        <w:t xml:space="preserve">s </w:t>
      </w:r>
      <w:r w:rsidR="006848E3">
        <w:rPr>
          <w:rFonts w:ascii="Bookman Old Style" w:hAnsi="Bookman Old Style"/>
          <w:sz w:val="32"/>
          <w:szCs w:val="32"/>
        </w:rPr>
        <w:t>Encontros</w:t>
      </w:r>
      <w:r w:rsidR="008221BB">
        <w:rPr>
          <w:rFonts w:ascii="Bookman Old Style" w:hAnsi="Bookman Old Style"/>
          <w:sz w:val="32"/>
          <w:szCs w:val="32"/>
        </w:rPr>
        <w:t xml:space="preserve"> </w:t>
      </w:r>
      <w:r w:rsidR="006848E3">
        <w:rPr>
          <w:rFonts w:ascii="Bookman Old Style" w:hAnsi="Bookman Old Style"/>
          <w:sz w:val="32"/>
          <w:szCs w:val="32"/>
        </w:rPr>
        <w:t>Público</w:t>
      </w:r>
      <w:r w:rsidRPr="009F4704">
        <w:rPr>
          <w:rFonts w:ascii="Bookman Old Style" w:hAnsi="Bookman Old Style"/>
          <w:sz w:val="32"/>
          <w:szCs w:val="32"/>
        </w:rPr>
        <w:t>s</w:t>
      </w:r>
    </w:p>
    <w:p w:rsidR="006170D2" w:rsidRDefault="006170D2" w:rsidP="009F4704">
      <w:pPr>
        <w:jc w:val="center"/>
        <w:rPr>
          <w:rFonts w:ascii="Bookman Old Style" w:hAnsi="Bookman Old Style"/>
          <w:sz w:val="32"/>
          <w:szCs w:val="32"/>
        </w:rPr>
      </w:pPr>
    </w:p>
    <w:p w:rsidR="006170D2" w:rsidRDefault="006170D2" w:rsidP="009F4704">
      <w:pPr>
        <w:jc w:val="center"/>
        <w:rPr>
          <w:rFonts w:ascii="Bookman Old Style" w:hAnsi="Bookman Old Style"/>
          <w:sz w:val="32"/>
          <w:szCs w:val="32"/>
        </w:rPr>
      </w:pPr>
    </w:p>
    <w:p w:rsidR="006170D2" w:rsidRPr="00303013" w:rsidRDefault="006170D2" w:rsidP="009F4704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(Comitê de Expansão)</w:t>
      </w:r>
    </w:p>
    <w:p w:rsidR="001E2844" w:rsidRPr="00303013" w:rsidRDefault="009F4704" w:rsidP="006170D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br w:type="page"/>
      </w:r>
      <w:r w:rsidR="001E2844" w:rsidRPr="00303013">
        <w:rPr>
          <w:rFonts w:ascii="Bookman Old Style" w:hAnsi="Bookman Old Style"/>
          <w:b/>
          <w:sz w:val="28"/>
          <w:szCs w:val="28"/>
        </w:rPr>
        <w:lastRenderedPageBreak/>
        <w:t>Introdução:</w:t>
      </w:r>
    </w:p>
    <w:p w:rsidR="0050791C" w:rsidRDefault="0050791C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Quando Bhagavan Sri Sathya Sai Baba estabeleceu o Conselho de Prashanti, em novembro de 2004, como a entidade gestora da Organização </w:t>
      </w:r>
      <w:r w:rsidR="008659B7" w:rsidRPr="00303013">
        <w:rPr>
          <w:rFonts w:ascii="Bookman Old Style" w:hAnsi="Bookman Old Style"/>
          <w:sz w:val="28"/>
          <w:szCs w:val="28"/>
        </w:rPr>
        <w:t xml:space="preserve">Sathya Sai </w:t>
      </w:r>
      <w:r w:rsidRPr="00303013">
        <w:rPr>
          <w:rFonts w:ascii="Bookman Old Style" w:hAnsi="Bookman Old Style"/>
          <w:sz w:val="28"/>
          <w:szCs w:val="28"/>
        </w:rPr>
        <w:t>Internacional (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), reuniu-se com seus membros e deu a eles instruções claras sobre seu propósito e objetivos. Uma de Suas instruções divinas foi: “vão a todos os </w:t>
      </w:r>
      <w:r w:rsidR="008659B7">
        <w:rPr>
          <w:rFonts w:ascii="Bookman Old Style" w:hAnsi="Bookman Old Style"/>
          <w:sz w:val="28"/>
          <w:szCs w:val="28"/>
        </w:rPr>
        <w:t xml:space="preserve">cantos </w:t>
      </w:r>
      <w:r w:rsidRPr="00303013">
        <w:rPr>
          <w:rFonts w:ascii="Bookman Old Style" w:hAnsi="Bookman Old Style"/>
          <w:sz w:val="28"/>
          <w:szCs w:val="28"/>
        </w:rPr>
        <w:t xml:space="preserve">do mundo e levem Minha mensagem”. Esta instrução divina não só estava dirigida aos membros do Conselho de Prashanti, </w:t>
      </w:r>
      <w:r w:rsidR="008659B7">
        <w:rPr>
          <w:rFonts w:ascii="Bookman Old Style" w:hAnsi="Bookman Old Style"/>
          <w:sz w:val="28"/>
          <w:szCs w:val="28"/>
        </w:rPr>
        <w:t xml:space="preserve">e sim </w:t>
      </w:r>
      <w:r w:rsidRPr="00303013">
        <w:rPr>
          <w:rFonts w:ascii="Bookman Old Style" w:hAnsi="Bookman Old Style"/>
          <w:sz w:val="28"/>
          <w:szCs w:val="28"/>
        </w:rPr>
        <w:t xml:space="preserve">a todos os membros da Organização Sathya Sai. A difusão da mensagem de amor, serviço desinteressado e das obras de Bhagavan Sri Sathya Sai é um privilégio e uma das principais metas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. </w:t>
      </w:r>
      <w:r w:rsidR="00B40D2E">
        <w:rPr>
          <w:rFonts w:ascii="Bookman Old Style" w:hAnsi="Bookman Old Style"/>
          <w:sz w:val="28"/>
          <w:szCs w:val="28"/>
        </w:rPr>
        <w:t>A realização de encontros público</w:t>
      </w:r>
      <w:r w:rsidRPr="00303013">
        <w:rPr>
          <w:rFonts w:ascii="Bookman Old Style" w:hAnsi="Bookman Old Style"/>
          <w:sz w:val="28"/>
          <w:szCs w:val="28"/>
        </w:rPr>
        <w:t>s é uma forma de alcançar esse objetivo.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Em vários discursos, Bhagavan Sri Sathya Sai Baba afirma que não há serviço mais </w:t>
      </w:r>
      <w:r w:rsidR="008659B7">
        <w:rPr>
          <w:rFonts w:ascii="Bookman Old Style" w:hAnsi="Bookman Old Style"/>
          <w:sz w:val="28"/>
          <w:szCs w:val="28"/>
        </w:rPr>
        <w:t xml:space="preserve">elevado </w:t>
      </w:r>
      <w:r w:rsidRPr="00303013">
        <w:rPr>
          <w:rFonts w:ascii="Bookman Old Style" w:hAnsi="Bookman Old Style"/>
          <w:sz w:val="28"/>
          <w:szCs w:val="28"/>
        </w:rPr>
        <w:t xml:space="preserve">que trabalhar na organização que leva Seu santo nome. O objetivo da organização é </w:t>
      </w:r>
      <w:r w:rsidRPr="00303013">
        <w:rPr>
          <w:rFonts w:ascii="Bookman Old Style" w:hAnsi="Bookman Old Style"/>
          <w:b/>
          <w:sz w:val="28"/>
          <w:szCs w:val="28"/>
        </w:rPr>
        <w:t>ajudar cada indivíduo a tomar consciência de sua divindade inata</w:t>
      </w:r>
      <w:r w:rsidRPr="00303013">
        <w:rPr>
          <w:rFonts w:ascii="Bookman Old Style" w:hAnsi="Bookman Old Style"/>
          <w:sz w:val="28"/>
          <w:szCs w:val="28"/>
        </w:rPr>
        <w:t xml:space="preserve"> e</w:t>
      </w:r>
      <w:r w:rsidR="008659B7">
        <w:rPr>
          <w:rFonts w:ascii="Bookman Old Style" w:hAnsi="Bookman Old Style"/>
          <w:sz w:val="28"/>
          <w:szCs w:val="28"/>
        </w:rPr>
        <w:t>,</w:t>
      </w:r>
      <w:r w:rsidRPr="00303013">
        <w:rPr>
          <w:rFonts w:ascii="Bookman Old Style" w:hAnsi="Bookman Old Style"/>
          <w:sz w:val="28"/>
          <w:szCs w:val="28"/>
        </w:rPr>
        <w:t xml:space="preserve"> depois, a </w:t>
      </w:r>
      <w:r w:rsidR="008659B7">
        <w:rPr>
          <w:rFonts w:ascii="Bookman Old Style" w:hAnsi="Bookman Old Style"/>
          <w:sz w:val="28"/>
          <w:szCs w:val="28"/>
        </w:rPr>
        <w:t xml:space="preserve">se </w:t>
      </w:r>
      <w:r w:rsidRPr="00303013">
        <w:rPr>
          <w:rFonts w:ascii="Bookman Old Style" w:hAnsi="Bookman Old Style"/>
          <w:sz w:val="28"/>
          <w:szCs w:val="28"/>
        </w:rPr>
        <w:t>comportar de acordo com isto, trazendo, à vida diária, amor divino em pensamento, palavra e ação. Difundir a mensagem de Bhagavan, Seu amor e Suas obras é o dever de cada membro da Organização Sathya Sai.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B40D2E" w:rsidP="006170D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encontros público</w:t>
      </w:r>
      <w:r w:rsidR="001E2844" w:rsidRPr="00303013">
        <w:rPr>
          <w:rFonts w:ascii="Bookman Old Style" w:hAnsi="Bookman Old Style"/>
          <w:sz w:val="28"/>
          <w:szCs w:val="28"/>
        </w:rPr>
        <w:t>s são um meio de difundir a mensagem divina. Para isso, entregamos</w:t>
      </w:r>
      <w:r w:rsidR="008659B7">
        <w:rPr>
          <w:rFonts w:ascii="Bookman Old Style" w:hAnsi="Bookman Old Style"/>
          <w:sz w:val="28"/>
          <w:szCs w:val="28"/>
        </w:rPr>
        <w:t xml:space="preserve"> aqui</w:t>
      </w:r>
      <w:r w:rsidR="001E2844" w:rsidRPr="00303013">
        <w:rPr>
          <w:rFonts w:ascii="Bookman Old Style" w:hAnsi="Bookman Old Style"/>
          <w:sz w:val="28"/>
          <w:szCs w:val="28"/>
        </w:rPr>
        <w:t xml:space="preserve"> as diretrizes oficiais para</w:t>
      </w:r>
      <w:r>
        <w:rPr>
          <w:rFonts w:ascii="Bookman Old Style" w:hAnsi="Bookman Old Style"/>
          <w:sz w:val="28"/>
          <w:szCs w:val="28"/>
        </w:rPr>
        <w:t xml:space="preserve"> a realização de encontros público</w:t>
      </w:r>
      <w:r w:rsidR="001E2844" w:rsidRPr="00303013">
        <w:rPr>
          <w:rFonts w:ascii="Bookman Old Style" w:hAnsi="Bookman Old Style"/>
          <w:sz w:val="28"/>
          <w:szCs w:val="28"/>
        </w:rPr>
        <w:t xml:space="preserve">s, baseadas na experiência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="001E2844" w:rsidRPr="00303013">
        <w:rPr>
          <w:rFonts w:ascii="Bookman Old Style" w:hAnsi="Bookman Old Style"/>
          <w:sz w:val="28"/>
          <w:szCs w:val="28"/>
        </w:rPr>
        <w:t xml:space="preserve"> na América Latina.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b/>
          <w:sz w:val="28"/>
          <w:szCs w:val="28"/>
        </w:rPr>
      </w:pPr>
      <w:r w:rsidRPr="00303013">
        <w:rPr>
          <w:rFonts w:ascii="Bookman Old Style" w:hAnsi="Bookman Old Style"/>
          <w:b/>
          <w:sz w:val="28"/>
          <w:szCs w:val="28"/>
        </w:rPr>
        <w:t>Informaç</w:t>
      </w:r>
      <w:r w:rsidR="008659B7">
        <w:rPr>
          <w:rFonts w:ascii="Bookman Old Style" w:hAnsi="Bookman Old Style"/>
          <w:b/>
          <w:sz w:val="28"/>
          <w:szCs w:val="28"/>
        </w:rPr>
        <w:t>ões</w:t>
      </w:r>
      <w:r w:rsidRPr="00303013">
        <w:rPr>
          <w:rFonts w:ascii="Bookman Old Style" w:hAnsi="Bookman Old Style"/>
          <w:b/>
          <w:sz w:val="28"/>
          <w:szCs w:val="28"/>
        </w:rPr>
        <w:t xml:space="preserve"> gera</w:t>
      </w:r>
      <w:r w:rsidR="008659B7">
        <w:rPr>
          <w:rFonts w:ascii="Bookman Old Style" w:hAnsi="Bookman Old Style"/>
          <w:b/>
          <w:sz w:val="28"/>
          <w:szCs w:val="28"/>
        </w:rPr>
        <w:t>is</w:t>
      </w:r>
      <w:r w:rsidRPr="00303013">
        <w:rPr>
          <w:rFonts w:ascii="Bookman Old Style" w:hAnsi="Bookman Old Style"/>
          <w:b/>
          <w:sz w:val="28"/>
          <w:szCs w:val="28"/>
        </w:rPr>
        <w:t xml:space="preserve"> sobre </w:t>
      </w:r>
      <w:r w:rsidR="006848E3">
        <w:rPr>
          <w:rFonts w:ascii="Bookman Old Style" w:hAnsi="Bookman Old Style"/>
          <w:b/>
          <w:sz w:val="28"/>
          <w:szCs w:val="28"/>
        </w:rPr>
        <w:t>Encontros Público</w:t>
      </w:r>
      <w:r w:rsidRPr="00303013">
        <w:rPr>
          <w:rFonts w:ascii="Bookman Old Style" w:hAnsi="Bookman Old Style"/>
          <w:b/>
          <w:sz w:val="28"/>
          <w:szCs w:val="28"/>
        </w:rPr>
        <w:t>s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Em primeiro lugar, é necessário </w:t>
      </w:r>
      <w:r w:rsidR="006848E3">
        <w:rPr>
          <w:rFonts w:ascii="Bookman Old Style" w:hAnsi="Bookman Old Style"/>
          <w:sz w:val="28"/>
          <w:szCs w:val="28"/>
        </w:rPr>
        <w:t>entender que os Encontros Público</w:t>
      </w:r>
      <w:r w:rsidRPr="00303013">
        <w:rPr>
          <w:rFonts w:ascii="Bookman Old Style" w:hAnsi="Bookman Old Style"/>
          <w:sz w:val="28"/>
          <w:szCs w:val="28"/>
        </w:rPr>
        <w:t>s não são uma ocasião pa</w:t>
      </w:r>
      <w:r w:rsidR="00056BFD">
        <w:rPr>
          <w:rFonts w:ascii="Bookman Old Style" w:hAnsi="Bookman Old Style"/>
          <w:sz w:val="28"/>
          <w:szCs w:val="28"/>
        </w:rPr>
        <w:t>ra que os devotos e membros da O</w:t>
      </w:r>
      <w:r w:rsidRPr="00303013">
        <w:rPr>
          <w:rFonts w:ascii="Bookman Old Style" w:hAnsi="Bookman Old Style"/>
          <w:sz w:val="28"/>
          <w:szCs w:val="28"/>
        </w:rPr>
        <w:t>rganização se reúnam excepcionalmente em outros locais, como costumam fazer nas instalações dos Cen</w:t>
      </w:r>
      <w:r w:rsidR="006848E3">
        <w:rPr>
          <w:rFonts w:ascii="Bookman Old Style" w:hAnsi="Bookman Old Style"/>
          <w:sz w:val="28"/>
          <w:szCs w:val="28"/>
        </w:rPr>
        <w:t>tros Sathya Sai. Ao contrário, o</w:t>
      </w:r>
      <w:r w:rsidRPr="00303013">
        <w:rPr>
          <w:rFonts w:ascii="Bookman Old Style" w:hAnsi="Bookman Old Style"/>
          <w:sz w:val="28"/>
          <w:szCs w:val="28"/>
        </w:rPr>
        <w:t xml:space="preserve">s </w:t>
      </w:r>
      <w:r w:rsidR="006848E3">
        <w:rPr>
          <w:rFonts w:ascii="Bookman Old Style" w:hAnsi="Bookman Old Style"/>
          <w:sz w:val="28"/>
          <w:szCs w:val="28"/>
        </w:rPr>
        <w:t>Encontros Público</w:t>
      </w:r>
      <w:r w:rsidRPr="00303013">
        <w:rPr>
          <w:rFonts w:ascii="Bookman Old Style" w:hAnsi="Bookman Old Style"/>
          <w:sz w:val="28"/>
          <w:szCs w:val="28"/>
        </w:rPr>
        <w:t>s são para o público</w:t>
      </w:r>
      <w:r w:rsidR="006848E3">
        <w:rPr>
          <w:rFonts w:ascii="Bookman Old Style" w:hAnsi="Bookman Old Style"/>
          <w:sz w:val="28"/>
          <w:szCs w:val="28"/>
        </w:rPr>
        <w:t>. Portanto, devem ser organizados, planejado</w:t>
      </w:r>
      <w:r w:rsidRPr="00303013">
        <w:rPr>
          <w:rFonts w:ascii="Bookman Old Style" w:hAnsi="Bookman Old Style"/>
          <w:sz w:val="28"/>
          <w:szCs w:val="28"/>
        </w:rPr>
        <w:t xml:space="preserve">s e </w:t>
      </w:r>
      <w:r w:rsidR="006848E3">
        <w:rPr>
          <w:rFonts w:ascii="Bookman Old Style" w:hAnsi="Bookman Old Style"/>
          <w:sz w:val="28"/>
          <w:szCs w:val="28"/>
        </w:rPr>
        <w:t>projetado</w:t>
      </w:r>
      <w:r w:rsidR="00D05595">
        <w:rPr>
          <w:rFonts w:ascii="Bookman Old Style" w:hAnsi="Bookman Old Style"/>
          <w:sz w:val="28"/>
          <w:szCs w:val="28"/>
        </w:rPr>
        <w:t>s</w:t>
      </w:r>
      <w:r w:rsidRPr="00303013">
        <w:rPr>
          <w:rFonts w:ascii="Bookman Old Style" w:hAnsi="Bookman Old Style"/>
          <w:sz w:val="28"/>
          <w:szCs w:val="28"/>
        </w:rPr>
        <w:t xml:space="preserve"> para o público, composto principalmente por aqueles que ainda não são conscientes da vida e da mensagem de Bhagavan.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O processo d</w:t>
      </w:r>
      <w:r w:rsidR="006848E3">
        <w:rPr>
          <w:rFonts w:ascii="Bookman Old Style" w:hAnsi="Bookman Old Style"/>
          <w:sz w:val="28"/>
          <w:szCs w:val="28"/>
        </w:rPr>
        <w:t>e planejamento e execução de um encontro público</w:t>
      </w:r>
      <w:r w:rsidRPr="00303013">
        <w:rPr>
          <w:rFonts w:ascii="Bookman Old Style" w:hAnsi="Bookman Old Style"/>
          <w:sz w:val="28"/>
          <w:szCs w:val="28"/>
        </w:rPr>
        <w:t xml:space="preserve"> nos oferece a oportunidade de trabalharmos juntos, com intensidad</w:t>
      </w:r>
      <w:r w:rsidR="00056BFD">
        <w:rPr>
          <w:rFonts w:ascii="Bookman Old Style" w:hAnsi="Bookman Old Style"/>
          <w:sz w:val="28"/>
          <w:szCs w:val="28"/>
        </w:rPr>
        <w:t>e e unidade – o que energiza a O</w:t>
      </w:r>
      <w:r w:rsidRPr="00303013">
        <w:rPr>
          <w:rFonts w:ascii="Bookman Old Style" w:hAnsi="Bookman Old Style"/>
          <w:sz w:val="28"/>
          <w:szCs w:val="28"/>
        </w:rPr>
        <w:t xml:space="preserve">rganização e dá aos membros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a oportunidade de experimentar o processo de autotransformação por </w:t>
      </w:r>
      <w:r w:rsidRPr="00303013">
        <w:rPr>
          <w:rFonts w:ascii="Bookman Old Style" w:hAnsi="Bookman Old Style"/>
          <w:sz w:val="28"/>
          <w:szCs w:val="28"/>
        </w:rPr>
        <w:lastRenderedPageBreak/>
        <w:t xml:space="preserve">meio do amor em ação. Compartilhar o amor e os divinos ensinamentos de Bhagavan Sri Sathya Sai Baba com tantas pessoas quanto </w:t>
      </w:r>
      <w:r w:rsidR="00D05595">
        <w:rPr>
          <w:rFonts w:ascii="Bookman Old Style" w:hAnsi="Bookman Old Style"/>
          <w:sz w:val="28"/>
          <w:szCs w:val="28"/>
        </w:rPr>
        <w:t xml:space="preserve">for </w:t>
      </w:r>
      <w:r w:rsidRPr="00303013">
        <w:rPr>
          <w:rFonts w:ascii="Bookman Old Style" w:hAnsi="Bookman Old Style"/>
          <w:sz w:val="28"/>
          <w:szCs w:val="28"/>
        </w:rPr>
        <w:t>possível é o mais alto serviço à humanidade.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b/>
          <w:sz w:val="28"/>
          <w:szCs w:val="28"/>
        </w:rPr>
      </w:pPr>
      <w:r w:rsidRPr="00303013">
        <w:rPr>
          <w:rFonts w:ascii="Bookman Old Style" w:hAnsi="Bookman Old Style"/>
          <w:b/>
          <w:sz w:val="28"/>
          <w:szCs w:val="28"/>
        </w:rPr>
        <w:t>Este serviço pode ser realizado em diferentes níveis: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Pelo comportamento exemplar de cada membro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em sua vida diária.</w:t>
      </w:r>
    </w:p>
    <w:p w:rsidR="001E2844" w:rsidRPr="00303013" w:rsidRDefault="001E2844" w:rsidP="006170D2">
      <w:pPr>
        <w:pStyle w:val="ListParagraph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Sendo o maior milagre de Sathya Sai Baba a transformação espiritual do ser humano, a melhor estratégia de comunicação</w:t>
      </w:r>
      <w:r w:rsidR="00056BFD">
        <w:rPr>
          <w:rFonts w:ascii="Bookman Old Style" w:hAnsi="Bookman Old Style"/>
          <w:sz w:val="28"/>
          <w:szCs w:val="28"/>
        </w:rPr>
        <w:t xml:space="preserve"> da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é ser um exemplo vivo dessa transformação. Este deve ser o objetivo principal de todos os devotos. A melhor maneira de difundir a mensagem de Sathya Sai e salvaguardar Seu bom nome é o exemplo dado pelos membros</w:t>
      </w:r>
      <w:r w:rsidR="00D05595">
        <w:rPr>
          <w:rFonts w:ascii="Bookman Old Style" w:hAnsi="Bookman Old Style"/>
          <w:sz w:val="28"/>
          <w:szCs w:val="28"/>
        </w:rPr>
        <w:t xml:space="preserve"> da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em suas próprias vidas, seguindo os ensinamentos divinos. É essencial que qualquer pessoa que represente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se ap</w:t>
      </w:r>
      <w:r w:rsidR="00D05595">
        <w:rPr>
          <w:rFonts w:ascii="Bookman Old Style" w:hAnsi="Bookman Old Style"/>
          <w:sz w:val="28"/>
          <w:szCs w:val="28"/>
        </w:rPr>
        <w:t>egue aos valores que esta promove.</w:t>
      </w:r>
    </w:p>
    <w:p w:rsidR="001E2844" w:rsidRPr="00303013" w:rsidRDefault="001E2844" w:rsidP="006170D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Promovendo reu</w:t>
      </w:r>
      <w:r w:rsidR="00D05595">
        <w:rPr>
          <w:rFonts w:ascii="Bookman Old Style" w:hAnsi="Bookman Old Style"/>
          <w:sz w:val="28"/>
          <w:szCs w:val="28"/>
        </w:rPr>
        <w:t>niões organizadas para os recém-</w:t>
      </w:r>
      <w:r w:rsidRPr="00303013">
        <w:rPr>
          <w:rFonts w:ascii="Bookman Old Style" w:hAnsi="Bookman Old Style"/>
          <w:sz w:val="28"/>
          <w:szCs w:val="28"/>
        </w:rPr>
        <w:t>che</w:t>
      </w:r>
      <w:r w:rsidR="00D05595">
        <w:rPr>
          <w:rFonts w:ascii="Bookman Old Style" w:hAnsi="Bookman Old Style"/>
          <w:sz w:val="28"/>
          <w:szCs w:val="28"/>
        </w:rPr>
        <w:t>gados aos Centros de Sathya Sai.</w:t>
      </w:r>
    </w:p>
    <w:p w:rsidR="001E2844" w:rsidRPr="00303013" w:rsidRDefault="001E2844" w:rsidP="006170D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Por meio de reuniões organizadas pelos membros Sathya Sai em seus lares, com familiares, amigos e vizinhos</w:t>
      </w:r>
      <w:r w:rsidR="00D05595">
        <w:rPr>
          <w:rFonts w:ascii="Bookman Old Style" w:hAnsi="Bookman Old Style"/>
          <w:sz w:val="28"/>
          <w:szCs w:val="28"/>
        </w:rPr>
        <w:t>.</w:t>
      </w:r>
    </w:p>
    <w:p w:rsidR="001E2844" w:rsidRPr="00303013" w:rsidRDefault="001E2844" w:rsidP="006170D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Realizando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 em lugares públicos</w:t>
      </w:r>
      <w:r w:rsidR="00D05595">
        <w:rPr>
          <w:rFonts w:ascii="Bookman Old Style" w:hAnsi="Bookman Old Style"/>
          <w:sz w:val="28"/>
          <w:szCs w:val="28"/>
        </w:rPr>
        <w:t>.</w:t>
      </w:r>
    </w:p>
    <w:p w:rsidR="001E2844" w:rsidRDefault="001E2844" w:rsidP="006170D2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Por meio de grandes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 públic</w:t>
      </w:r>
      <w:r w:rsidR="00B40D2E">
        <w:rPr>
          <w:rFonts w:ascii="Bookman Old Style" w:hAnsi="Bookman Old Style"/>
          <w:sz w:val="28"/>
          <w:szCs w:val="28"/>
        </w:rPr>
        <w:t>os, organizado</w:t>
      </w:r>
      <w:r w:rsidRPr="00303013">
        <w:rPr>
          <w:rFonts w:ascii="Bookman Old Style" w:hAnsi="Bookman Old Style"/>
          <w:sz w:val="28"/>
          <w:szCs w:val="28"/>
        </w:rPr>
        <w:t xml:space="preserve">s em nível </w:t>
      </w:r>
      <w:r w:rsidR="00D05595">
        <w:rPr>
          <w:rFonts w:ascii="Bookman Old Style" w:hAnsi="Bookman Old Style"/>
          <w:sz w:val="28"/>
          <w:szCs w:val="28"/>
        </w:rPr>
        <w:t>nacional</w:t>
      </w:r>
      <w:r w:rsidRPr="00303013">
        <w:rPr>
          <w:rFonts w:ascii="Bookman Old Style" w:hAnsi="Bookman Old Style"/>
          <w:sz w:val="28"/>
          <w:szCs w:val="28"/>
        </w:rPr>
        <w:t>. Es</w:t>
      </w:r>
      <w:r w:rsidR="00D05595">
        <w:rPr>
          <w:rFonts w:ascii="Bookman Old Style" w:hAnsi="Bookman Old Style"/>
          <w:sz w:val="28"/>
          <w:szCs w:val="28"/>
        </w:rPr>
        <w:t>s</w:t>
      </w:r>
      <w:r w:rsidR="00B40D2E">
        <w:rPr>
          <w:rFonts w:ascii="Bookman Old Style" w:hAnsi="Bookman Old Style"/>
          <w:sz w:val="28"/>
          <w:szCs w:val="28"/>
        </w:rPr>
        <w:t>e</w:t>
      </w:r>
      <w:r w:rsidRPr="00303013">
        <w:rPr>
          <w:rFonts w:ascii="Bookman Old Style" w:hAnsi="Bookman Old Style"/>
          <w:sz w:val="28"/>
          <w:szCs w:val="28"/>
        </w:rPr>
        <w:t xml:space="preserve">s </w:t>
      </w:r>
      <w:r w:rsidR="00B40D2E">
        <w:rPr>
          <w:rFonts w:ascii="Bookman Old Style" w:hAnsi="Bookman Old Style"/>
          <w:sz w:val="28"/>
          <w:szCs w:val="28"/>
        </w:rPr>
        <w:t>encontros podem ser feito</w:t>
      </w:r>
      <w:r w:rsidRPr="00303013">
        <w:rPr>
          <w:rFonts w:ascii="Bookman Old Style" w:hAnsi="Bookman Old Style"/>
          <w:sz w:val="28"/>
          <w:szCs w:val="28"/>
        </w:rPr>
        <w:t>s em grandes teatros, com capacidade para 400 ou 500 pessoas. Is</w:t>
      </w:r>
      <w:r w:rsidR="00D05595">
        <w:rPr>
          <w:rFonts w:ascii="Bookman Old Style" w:hAnsi="Bookman Old Style"/>
          <w:sz w:val="28"/>
          <w:szCs w:val="28"/>
        </w:rPr>
        <w:t>s</w:t>
      </w:r>
      <w:r w:rsidRPr="00303013">
        <w:rPr>
          <w:rFonts w:ascii="Bookman Old Style" w:hAnsi="Bookman Old Style"/>
          <w:sz w:val="28"/>
          <w:szCs w:val="28"/>
        </w:rPr>
        <w:t>o irá demandar um trabalho dedicado</w:t>
      </w:r>
      <w:r w:rsidR="00B40D2E">
        <w:rPr>
          <w:rFonts w:ascii="Bookman Old Style" w:hAnsi="Bookman Old Style"/>
          <w:sz w:val="28"/>
          <w:szCs w:val="28"/>
        </w:rPr>
        <w:t xml:space="preserve"> e intenso a fim de divulgar esse</w:t>
      </w:r>
      <w:r w:rsidRPr="00303013">
        <w:rPr>
          <w:rFonts w:ascii="Bookman Old Style" w:hAnsi="Bookman Old Style"/>
          <w:sz w:val="28"/>
          <w:szCs w:val="28"/>
        </w:rPr>
        <w:t xml:space="preserve">s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s, buscando m</w:t>
      </w:r>
      <w:r w:rsidR="00D05595">
        <w:rPr>
          <w:rFonts w:ascii="Bookman Old Style" w:hAnsi="Bookman Old Style"/>
          <w:sz w:val="28"/>
          <w:szCs w:val="28"/>
        </w:rPr>
        <w:t>aximizar a afluência de público.</w:t>
      </w:r>
    </w:p>
    <w:p w:rsidR="00D05595" w:rsidRPr="00D05595" w:rsidRDefault="00D05595" w:rsidP="006170D2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Todos os membros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devem trabalhar para assegurar que a mensagem divina seja corretamente transmitida a fim de inspirar os participantes a aprender mais sobre os ensinamentos de Bhagavan e as atividades realizadas pela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>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Deve ficar claro que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não está buscando fazer proselitismo nem comercializar agressivamente a mensagem de Sai. Por esse motivo, toda comunicação deve ser cuidadosamente estudada e planejada para que a mensagem seja clara, estimulante e atrativa.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Nem tudo o que dizem os dissertadores ou o que é publicado pelos meios de comunicação pode ser comprovado de antemão. Os membros</w:t>
      </w:r>
      <w:r w:rsidR="00056BFD">
        <w:rPr>
          <w:rFonts w:ascii="Bookman Old Style" w:hAnsi="Bookman Old Style"/>
          <w:sz w:val="28"/>
          <w:szCs w:val="28"/>
        </w:rPr>
        <w:t xml:space="preserve"> da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de boa fé, às vezes, fazem declarações que podem ser mal interpretadas com muita facilidade. Portanto</w:t>
      </w:r>
      <w:r w:rsidR="00056BFD">
        <w:rPr>
          <w:rFonts w:ascii="Bookman Old Style" w:hAnsi="Bookman Old Style"/>
          <w:sz w:val="28"/>
          <w:szCs w:val="28"/>
        </w:rPr>
        <w:t>,</w:t>
      </w:r>
      <w:r w:rsidRPr="00303013">
        <w:rPr>
          <w:rFonts w:ascii="Bookman Old Style" w:hAnsi="Bookman Old Style"/>
          <w:sz w:val="28"/>
          <w:szCs w:val="28"/>
        </w:rPr>
        <w:t xml:space="preserve"> é conveniente prover, </w:t>
      </w:r>
      <w:r w:rsidRPr="00303013">
        <w:rPr>
          <w:rFonts w:ascii="Bookman Old Style" w:hAnsi="Bookman Old Style"/>
          <w:sz w:val="28"/>
          <w:szCs w:val="28"/>
        </w:rPr>
        <w:lastRenderedPageBreak/>
        <w:t>internamente, formação para os membros</w:t>
      </w:r>
      <w:r w:rsidR="00056BFD">
        <w:rPr>
          <w:rFonts w:ascii="Bookman Old Style" w:hAnsi="Bookman Old Style"/>
          <w:sz w:val="28"/>
          <w:szCs w:val="28"/>
        </w:rPr>
        <w:t xml:space="preserve"> da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>. Deve-se também estabelecer: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Comunicação regular com os coordenadores dos meios de comunicação, a fim de se familiarizarem com as atividades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>, promovendo um contato mais próximo. Isto pode ser feito convidando os coordenadores dos meios de comunicação para assistir a serviços, atividades educativas, etc.</w:t>
      </w:r>
    </w:p>
    <w:p w:rsidR="001E2844" w:rsidRPr="00B74484" w:rsidRDefault="001E2844" w:rsidP="006170D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B74484">
        <w:rPr>
          <w:rFonts w:ascii="Bookman Old Style" w:hAnsi="Bookman Old Style"/>
          <w:sz w:val="28"/>
          <w:szCs w:val="28"/>
        </w:rPr>
        <w:t xml:space="preserve">Conscientizar os meios de comunicação, jornalistas e sua agenda para que as equipes de comunicação possam prever os riscos de uma comunicação incorreta. </w:t>
      </w:r>
      <w:r w:rsidRPr="00303013">
        <w:rPr>
          <w:rFonts w:ascii="Bookman Old Style" w:hAnsi="Bookman Old Style"/>
          <w:sz w:val="28"/>
          <w:szCs w:val="28"/>
        </w:rPr>
        <w:t>As apresentações devem ser verdadeiras, autênticas e inspiradoras.</w:t>
      </w:r>
    </w:p>
    <w:p w:rsidR="001E2844" w:rsidRPr="00303013" w:rsidRDefault="001E2844" w:rsidP="006170D2">
      <w:pPr>
        <w:pStyle w:val="ListParagraph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Se nossos preparativos e esforços não </w:t>
      </w:r>
      <w:r w:rsidR="00B74484">
        <w:rPr>
          <w:rFonts w:ascii="Bookman Old Style" w:hAnsi="Bookman Old Style"/>
          <w:sz w:val="28"/>
          <w:szCs w:val="28"/>
        </w:rPr>
        <w:t xml:space="preserve">estiverem </w:t>
      </w:r>
      <w:r w:rsidRPr="00303013">
        <w:rPr>
          <w:rFonts w:ascii="Bookman Old Style" w:hAnsi="Bookman Old Style"/>
          <w:sz w:val="28"/>
          <w:szCs w:val="28"/>
        </w:rPr>
        <w:t>saindo como planejamos, devemos atuar de uma maneira pacífica e tranquila, utilizando estratégias de gestão de crise.</w:t>
      </w:r>
    </w:p>
    <w:p w:rsidR="001E2844" w:rsidRPr="00303013" w:rsidRDefault="001E2844" w:rsidP="006170D2">
      <w:pPr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Cabe assinalar que os jornalistas, com frequência, têm suas próprias pautas e buscam atrair a atenção com </w:t>
      </w:r>
      <w:r w:rsidR="00B74484">
        <w:rPr>
          <w:rFonts w:ascii="Bookman Old Style" w:hAnsi="Bookman Old Style"/>
          <w:sz w:val="28"/>
          <w:szCs w:val="28"/>
        </w:rPr>
        <w:t>histórias sensacionalistas</w:t>
      </w:r>
      <w:r w:rsidRPr="00303013">
        <w:rPr>
          <w:rFonts w:ascii="Bookman Old Style" w:hAnsi="Bookman Old Style"/>
          <w:sz w:val="28"/>
          <w:szCs w:val="28"/>
        </w:rPr>
        <w:t>. Qualquer tipo de documento (vídeo</w:t>
      </w:r>
      <w:r w:rsidRPr="00303013">
        <w:rPr>
          <w:rFonts w:ascii="Bookman Old Style" w:hAnsi="Bookman Old Style" w:cs="Calibri"/>
          <w:sz w:val="28"/>
          <w:szCs w:val="28"/>
        </w:rPr>
        <w:t>/</w:t>
      </w:r>
      <w:r w:rsidRPr="00303013">
        <w:rPr>
          <w:rFonts w:ascii="Bookman Old Style" w:hAnsi="Bookman Old Style"/>
          <w:sz w:val="28"/>
          <w:szCs w:val="28"/>
        </w:rPr>
        <w:t>áudio) resultante de uma declaração</w:t>
      </w:r>
      <w:r w:rsidRPr="00303013">
        <w:rPr>
          <w:rFonts w:ascii="Bookman Old Style" w:hAnsi="Bookman Old Style" w:cs="Calibri"/>
          <w:sz w:val="28"/>
          <w:szCs w:val="28"/>
        </w:rPr>
        <w:t>/</w:t>
      </w:r>
      <w:r w:rsidRPr="00303013">
        <w:rPr>
          <w:rFonts w:ascii="Bookman Old Style" w:hAnsi="Bookman Old Style"/>
          <w:sz w:val="28"/>
          <w:szCs w:val="28"/>
        </w:rPr>
        <w:t>entrevista, deve ser feito na presença de testemunha</w:t>
      </w:r>
      <w:r w:rsidR="00B40D2E">
        <w:rPr>
          <w:rFonts w:ascii="Bookman Old Style" w:hAnsi="Bookman Old Style"/>
          <w:sz w:val="28"/>
          <w:szCs w:val="28"/>
        </w:rPr>
        <w:t>s, por exemplo, umencontro público</w:t>
      </w:r>
      <w:r w:rsidRPr="00303013">
        <w:rPr>
          <w:rFonts w:ascii="Bookman Old Style" w:hAnsi="Bookman Old Style"/>
          <w:sz w:val="28"/>
          <w:szCs w:val="28"/>
        </w:rPr>
        <w:t>, que tem valor legal e é inquestionável. Além disso, os jornalistas nem sempre se apresentam como tal</w:t>
      </w:r>
      <w:r w:rsidR="00B74484">
        <w:rPr>
          <w:rFonts w:ascii="Bookman Old Style" w:hAnsi="Bookman Old Style"/>
          <w:sz w:val="28"/>
          <w:szCs w:val="28"/>
        </w:rPr>
        <w:t>,</w:t>
      </w:r>
      <w:r w:rsidRPr="00303013">
        <w:rPr>
          <w:rFonts w:ascii="Bookman Old Style" w:hAnsi="Bookman Old Style"/>
          <w:sz w:val="28"/>
          <w:szCs w:val="28"/>
        </w:rPr>
        <w:t xml:space="preserve"> e são conhecidos por utilizar qualquer meio que possam para obter a informação que desejam. Subestimar possíveis consequências indesejáveis em qualquer relação com os meios de comunicação seria ingênuo e possivelmente traria uma desvantagem para nós. Portanto, todos os membros</w:t>
      </w:r>
      <w:r w:rsidR="00056BFD">
        <w:rPr>
          <w:rFonts w:ascii="Bookman Old Style" w:hAnsi="Bookman Old Style"/>
          <w:sz w:val="28"/>
          <w:szCs w:val="28"/>
        </w:rPr>
        <w:t xml:space="preserve"> da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devem ser conscientes dessa responsabilidade antes de interagir com os meios de comunicação.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Os visitantes que chegam aos</w:t>
      </w:r>
      <w:r w:rsidR="00056BFD">
        <w:rPr>
          <w:rFonts w:ascii="Bookman Old Style" w:hAnsi="Bookman Old Style"/>
          <w:sz w:val="28"/>
          <w:szCs w:val="28"/>
        </w:rPr>
        <w:t xml:space="preserve"> Centros </w:t>
      </w:r>
      <w:r w:rsidRPr="00303013">
        <w:rPr>
          <w:rFonts w:ascii="Bookman Old Style" w:hAnsi="Bookman Old Style"/>
          <w:sz w:val="28"/>
          <w:szCs w:val="28"/>
        </w:rPr>
        <w:t>Sathya Sai e a noss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 xml:space="preserve">s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>s nos observarão de perto para ver se estamos dando exemplo da mensagem</w:t>
      </w:r>
      <w:r w:rsidR="00056BFD">
        <w:rPr>
          <w:rFonts w:ascii="Bookman Old Style" w:hAnsi="Bookman Old Style"/>
          <w:sz w:val="28"/>
          <w:szCs w:val="28"/>
        </w:rPr>
        <w:t xml:space="preserve"> de</w:t>
      </w:r>
      <w:r w:rsidRPr="00303013">
        <w:rPr>
          <w:rFonts w:ascii="Bookman Old Style" w:hAnsi="Bookman Old Style"/>
          <w:sz w:val="28"/>
          <w:szCs w:val="28"/>
        </w:rPr>
        <w:t xml:space="preserve"> Sathya Sai.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Em conclusão, a mensagem que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transmite, mais do que pelas palavras, fala por meio das ações e do comportamento dos membros</w:t>
      </w:r>
      <w:r w:rsidR="00056BFD">
        <w:rPr>
          <w:rFonts w:ascii="Bookman Old Style" w:hAnsi="Bookman Old Style"/>
          <w:sz w:val="28"/>
          <w:szCs w:val="28"/>
        </w:rPr>
        <w:t xml:space="preserve"> da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>. O amor que emana desses membros é o melhor e mais eficaz serviço à missão de Sathya Sai.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  <w:r w:rsidRPr="00303013">
        <w:rPr>
          <w:rFonts w:ascii="Bookman Old Style" w:hAnsi="Bookman Old Style"/>
          <w:b/>
          <w:sz w:val="28"/>
          <w:szCs w:val="28"/>
        </w:rPr>
        <w:t xml:space="preserve">Lidar com </w:t>
      </w:r>
      <w:r w:rsidR="00247CC6">
        <w:rPr>
          <w:rFonts w:ascii="Bookman Old Style" w:hAnsi="Bookman Old Style"/>
          <w:b/>
          <w:sz w:val="28"/>
          <w:szCs w:val="28"/>
        </w:rPr>
        <w:t>a Mídia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lastRenderedPageBreak/>
        <w:t xml:space="preserve">Qualquer pessoa que participe de eventos relacionados direta ou indiretamente com os ensinamentos de Bhagavan ou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(tais como seminários,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s, programas de televisão, de rádio ou comunicados de imprensa) deve entrar em contato com o Presidente do Conselho Nacional e receber a autorização por escrito do coordenador central ou da direção</w:t>
      </w:r>
      <w:r w:rsidR="00B74484">
        <w:rPr>
          <w:rFonts w:ascii="Bookman Old Style" w:hAnsi="Bookman Old Style"/>
          <w:sz w:val="28"/>
          <w:szCs w:val="28"/>
        </w:rPr>
        <w:t xml:space="preserve"> superior</w:t>
      </w:r>
      <w:r w:rsidRPr="00303013">
        <w:rPr>
          <w:rFonts w:ascii="Bookman Old Style" w:hAnsi="Bookman Old Style"/>
          <w:sz w:val="28"/>
          <w:szCs w:val="28"/>
        </w:rPr>
        <w:t xml:space="preserve">. Em caso de qualquer dúvida, </w:t>
      </w:r>
      <w:r w:rsidR="00056BFD">
        <w:rPr>
          <w:rFonts w:ascii="Bookman Old Style" w:hAnsi="Bookman Old Style"/>
          <w:sz w:val="28"/>
          <w:szCs w:val="28"/>
        </w:rPr>
        <w:t>o chefe da Z</w:t>
      </w:r>
      <w:r w:rsidRPr="00303013">
        <w:rPr>
          <w:rFonts w:ascii="Bookman Old Style" w:hAnsi="Bookman Old Style"/>
          <w:sz w:val="28"/>
          <w:szCs w:val="28"/>
        </w:rPr>
        <w:t>ona deve serconsultado para poder procurar a orientação do Presidente do Conselho de Prashanti.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B40D2E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Encontro</w:t>
      </w:r>
      <w:r w:rsidR="001E2844" w:rsidRPr="00303013">
        <w:rPr>
          <w:rFonts w:ascii="Bookman Old Style" w:hAnsi="Bookman Old Style"/>
          <w:sz w:val="28"/>
          <w:szCs w:val="28"/>
        </w:rPr>
        <w:t xml:space="preserve">s com oradores públicos, organizados em todos os níveis, inclusive quando não sejam abertas ao público, devem ser aprovadas por escrito pelo </w:t>
      </w:r>
      <w:r w:rsidR="00B74484">
        <w:rPr>
          <w:rFonts w:ascii="Bookman Old Style" w:hAnsi="Bookman Old Style"/>
          <w:sz w:val="28"/>
          <w:szCs w:val="28"/>
        </w:rPr>
        <w:t>Presidente do Conselho Nacional</w:t>
      </w:r>
      <w:r w:rsidR="001E2844" w:rsidRPr="00303013">
        <w:rPr>
          <w:rFonts w:ascii="Bookman Old Style" w:hAnsi="Bookman Old Style"/>
          <w:sz w:val="28"/>
          <w:szCs w:val="28"/>
        </w:rPr>
        <w:t>, que consultará o Co</w:t>
      </w:r>
      <w:r w:rsidR="00056BFD">
        <w:rPr>
          <w:rFonts w:ascii="Bookman Old Style" w:hAnsi="Bookman Old Style"/>
          <w:sz w:val="28"/>
          <w:szCs w:val="28"/>
        </w:rPr>
        <w:t>ordenador Central e o chefe de Z</w:t>
      </w:r>
      <w:r w:rsidR="001E2844" w:rsidRPr="00303013">
        <w:rPr>
          <w:rFonts w:ascii="Bookman Old Style" w:hAnsi="Bookman Old Style"/>
          <w:sz w:val="28"/>
          <w:szCs w:val="28"/>
        </w:rPr>
        <w:t>ona.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Antes de conceder uma entrevista aos jornais ou participar de programas de comunicação ou rádio, é necessário contar com a permissão por escrito do Coordenador da Zona Central e do Presidente. Será necessário elaborar um acordo escrito específico, indicando que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tem direito a uma vista prévia de todo o conteúdo e a cancelar ou editar qualquer coisa que não considere </w:t>
      </w:r>
      <w:r w:rsidR="00B74484">
        <w:rPr>
          <w:rFonts w:ascii="Bookman Old Style" w:hAnsi="Bookman Old Style"/>
          <w:sz w:val="28"/>
          <w:szCs w:val="28"/>
        </w:rPr>
        <w:t>em</w:t>
      </w:r>
      <w:r w:rsidRPr="00303013">
        <w:rPr>
          <w:rFonts w:ascii="Bookman Old Style" w:hAnsi="Bookman Old Style"/>
          <w:sz w:val="28"/>
          <w:szCs w:val="28"/>
        </w:rPr>
        <w:t xml:space="preserve"> conformidade com seus objetivos e política.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Não é recomendável que se convide palestrantes estrangeiros. Em seu lugar, o mais indicado é que sejam convidados oradores locais. Estrangeiros podem ser convidados como oradores somente sob prévio acordo entre os Coordenadores Central e de Zona, tanto do país anfitrião como do país convidado e com a aprovação do Presidente do Conselho de Prashanti.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  <w:r w:rsidRPr="00303013">
        <w:rPr>
          <w:rFonts w:ascii="Bookman Old Style" w:hAnsi="Bookman Old Style"/>
          <w:b/>
          <w:sz w:val="28"/>
          <w:szCs w:val="28"/>
        </w:rPr>
        <w:t>A difusão da Mensagem Divina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056BFD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C</w:t>
      </w:r>
      <w:r w:rsidR="001E2844" w:rsidRPr="00303013">
        <w:rPr>
          <w:rFonts w:ascii="Bookman Old Style" w:hAnsi="Bookman Old Style"/>
          <w:sz w:val="28"/>
          <w:szCs w:val="28"/>
        </w:rPr>
        <w:t>entros Sathya Sai devem organizar atividades para difundir a mensagem de Sathya Sai de forma regular. Isto deve ser considerado uma parte importante de suas atividades regulares. O mesmo devem fazer os Comitês</w:t>
      </w:r>
      <w:r w:rsidR="00671B9A">
        <w:rPr>
          <w:rFonts w:ascii="Bookman Old Style" w:hAnsi="Bookman Old Style"/>
          <w:sz w:val="28"/>
          <w:szCs w:val="28"/>
        </w:rPr>
        <w:t xml:space="preserve"> </w:t>
      </w:r>
      <w:r w:rsidR="001E2844" w:rsidRPr="00303013">
        <w:rPr>
          <w:rFonts w:ascii="Bookman Old Style" w:hAnsi="Bookman Old Style"/>
          <w:sz w:val="28"/>
          <w:szCs w:val="28"/>
        </w:rPr>
        <w:t xml:space="preserve">Coordenadores e Conselhos Centrais, em nível regional e nacional, para uma difusão mais ampla, com o apoio e a orientação do Conselho de Prashanti, por meio do </w:t>
      </w:r>
      <w:r w:rsidR="001E2844" w:rsidRPr="006170D2">
        <w:rPr>
          <w:rFonts w:ascii="Bookman Old Style" w:hAnsi="Bookman Old Style"/>
          <w:sz w:val="28"/>
          <w:szCs w:val="28"/>
        </w:rPr>
        <w:t xml:space="preserve">Comitê de </w:t>
      </w:r>
      <w:r w:rsidR="006170D2">
        <w:rPr>
          <w:rFonts w:ascii="Bookman Old Style" w:hAnsi="Bookman Old Style"/>
          <w:sz w:val="28"/>
          <w:szCs w:val="28"/>
        </w:rPr>
        <w:t>Expansão</w:t>
      </w:r>
      <w:r w:rsidR="001E2844" w:rsidRPr="00303013">
        <w:rPr>
          <w:rFonts w:ascii="Bookman Old Style" w:hAnsi="Bookman Old Style"/>
          <w:sz w:val="28"/>
          <w:szCs w:val="28"/>
        </w:rPr>
        <w:t>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4E67C1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Também cada região ou país deve</w:t>
      </w:r>
      <w:r w:rsidR="001E2844" w:rsidRPr="00303013">
        <w:rPr>
          <w:rFonts w:ascii="Bookman Old Style" w:hAnsi="Bookman Old Style"/>
          <w:sz w:val="28"/>
          <w:szCs w:val="28"/>
        </w:rPr>
        <w:t xml:space="preserve"> promover eventos para uma maior difusão a grandes audiências que envolvam diretamente os Comitês </w:t>
      </w:r>
      <w:r w:rsidR="001E2844" w:rsidRPr="00303013">
        <w:rPr>
          <w:rFonts w:ascii="Bookman Old Style" w:hAnsi="Bookman Old Style"/>
          <w:sz w:val="28"/>
          <w:szCs w:val="28"/>
        </w:rPr>
        <w:lastRenderedPageBreak/>
        <w:t>Coordenadores e Conselhos Centrais, com o apoio e a orientação do Conselho de Prashanti.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O </w:t>
      </w:r>
      <w:r w:rsidRPr="006170D2">
        <w:rPr>
          <w:rFonts w:ascii="Bookman Old Style" w:hAnsi="Bookman Old Style"/>
          <w:sz w:val="28"/>
          <w:szCs w:val="28"/>
        </w:rPr>
        <w:t xml:space="preserve">Comitê de </w:t>
      </w:r>
      <w:r w:rsidR="006170D2">
        <w:rPr>
          <w:rFonts w:ascii="Bookman Old Style" w:hAnsi="Bookman Old Style"/>
          <w:sz w:val="28"/>
          <w:szCs w:val="28"/>
        </w:rPr>
        <w:t>Expansão</w:t>
      </w:r>
      <w:r w:rsidRPr="00303013">
        <w:rPr>
          <w:rFonts w:ascii="Bookman Old Style" w:hAnsi="Bookman Old Style"/>
          <w:sz w:val="28"/>
          <w:szCs w:val="28"/>
        </w:rPr>
        <w:t xml:space="preserve"> tem os seguintes objetivos: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Promover amplamente a difusão da mensagem de Sathya Sai e a missão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por meio de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>s;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Proporcionar orientação sobre a </w:t>
      </w:r>
      <w:r w:rsidR="00B74484">
        <w:rPr>
          <w:rFonts w:ascii="Bookman Old Style" w:hAnsi="Bookman Old Style"/>
          <w:sz w:val="28"/>
          <w:szCs w:val="28"/>
        </w:rPr>
        <w:t xml:space="preserve">realização de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="00B74484">
        <w:rPr>
          <w:rFonts w:ascii="Bookman Old Style" w:hAnsi="Bookman Old Style"/>
          <w:sz w:val="28"/>
          <w:szCs w:val="28"/>
        </w:rPr>
        <w:t>s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="00B74484">
        <w:rPr>
          <w:rFonts w:ascii="Bookman Old Style" w:hAnsi="Bookman Old Style"/>
          <w:sz w:val="28"/>
          <w:szCs w:val="28"/>
        </w:rPr>
        <w:t>s.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Monitorar e assegurar que o nome de Sri Sathya Sai Baba e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sejam corr</w:t>
      </w:r>
      <w:r w:rsidR="00B74484">
        <w:rPr>
          <w:rFonts w:ascii="Bookman Old Style" w:hAnsi="Bookman Old Style"/>
          <w:sz w:val="28"/>
          <w:szCs w:val="28"/>
        </w:rPr>
        <w:t>etamente usados e representados.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Treinar e instruir oradores </w:t>
      </w:r>
      <w:r w:rsidR="00B74484">
        <w:rPr>
          <w:rFonts w:ascii="Bookman Old Style" w:hAnsi="Bookman Old Style"/>
          <w:sz w:val="28"/>
          <w:szCs w:val="28"/>
        </w:rPr>
        <w:t>para difundir a mensagem de Sai.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>Criar um</w:t>
      </w:r>
      <w:r w:rsidR="00B74484">
        <w:rPr>
          <w:rFonts w:ascii="Bookman Old Style" w:hAnsi="Bookman Old Style"/>
          <w:sz w:val="28"/>
          <w:szCs w:val="28"/>
        </w:rPr>
        <w:t>a lista de oradores autorizados.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>Levar a cabo as tarefas atribu</w:t>
      </w:r>
      <w:r w:rsidR="00B74484">
        <w:rPr>
          <w:rFonts w:ascii="Bookman Old Style" w:hAnsi="Bookman Old Style"/>
          <w:sz w:val="28"/>
          <w:szCs w:val="28"/>
        </w:rPr>
        <w:t>ídas pelo Conselho de Prashanti.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Preparar informes ao final de cada evento público e enviá-los aos dirigentes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="00B74484">
        <w:rPr>
          <w:rFonts w:ascii="Bookman Old Style" w:hAnsi="Bookman Old Style"/>
          <w:sz w:val="28"/>
          <w:szCs w:val="28"/>
        </w:rPr>
        <w:t>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 xml:space="preserve">Criar e publicar um “selo digital” “aprovado pelo Conselho de Prashanti” nos vídeos que sejam oficiais e autorizados pela Organização Sathya Sai </w:t>
      </w:r>
      <w:r w:rsidR="004E67C1" w:rsidRPr="00303013">
        <w:rPr>
          <w:rFonts w:ascii="Bookman Old Style" w:hAnsi="Bookman Old Style"/>
          <w:sz w:val="28"/>
          <w:szCs w:val="28"/>
        </w:rPr>
        <w:t xml:space="preserve">Internacional </w:t>
      </w:r>
      <w:r w:rsidRPr="00303013">
        <w:rPr>
          <w:rFonts w:ascii="Bookman Old Style" w:hAnsi="Bookman Old Style"/>
          <w:sz w:val="28"/>
          <w:szCs w:val="28"/>
        </w:rPr>
        <w:t>e preparar uma lista desses vídeos para se</w:t>
      </w:r>
      <w:r w:rsidR="00B74484">
        <w:rPr>
          <w:rFonts w:ascii="Bookman Old Style" w:hAnsi="Bookman Old Style"/>
          <w:sz w:val="28"/>
          <w:szCs w:val="28"/>
        </w:rPr>
        <w:t>rem usados em eventos públicos.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>Preparar um plano de trabalho com objetivos específicos, horário de trabalho e progresso esperado para os próximos 365 dias.</w:t>
      </w:r>
    </w:p>
    <w:p w:rsidR="001E2844" w:rsidRPr="00303013" w:rsidRDefault="001E2844" w:rsidP="0061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/>
          <w:sz w:val="28"/>
          <w:szCs w:val="28"/>
        </w:rPr>
        <w:t>Designar líderes e formadore</w:t>
      </w:r>
      <w:r w:rsidR="008E35FA">
        <w:rPr>
          <w:rFonts w:ascii="Bookman Old Style" w:hAnsi="Bookman Old Style"/>
          <w:sz w:val="28"/>
          <w:szCs w:val="28"/>
        </w:rPr>
        <w:t>s para os eventos públicos das Zonas e das R</w:t>
      </w:r>
      <w:r w:rsidRPr="00303013">
        <w:rPr>
          <w:rFonts w:ascii="Bookman Old Style" w:hAnsi="Bookman Old Style"/>
          <w:sz w:val="28"/>
          <w:szCs w:val="28"/>
        </w:rPr>
        <w:t>egiões, que trabalharão sob a orie</w:t>
      </w:r>
      <w:r w:rsidR="00B74484">
        <w:rPr>
          <w:rFonts w:ascii="Bookman Old Style" w:hAnsi="Bookman Old Style"/>
          <w:sz w:val="28"/>
          <w:szCs w:val="28"/>
        </w:rPr>
        <w:t xml:space="preserve">ntação </w:t>
      </w:r>
      <w:r w:rsidR="00B74484">
        <w:rPr>
          <w:rFonts w:ascii="Bookman Old Style" w:hAnsi="Bookman Old Style"/>
          <w:sz w:val="28"/>
          <w:szCs w:val="28"/>
        </w:rPr>
        <w:softHyphen/>
        <w:t>do Comitê Internacional.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 w:cs="MS Shell Dlg 2"/>
          <w:sz w:val="28"/>
          <w:szCs w:val="28"/>
          <w:vertAlign w:val="subscript"/>
        </w:rPr>
      </w:pPr>
      <w:r w:rsidRPr="00303013">
        <w:rPr>
          <w:rFonts w:ascii="Bookman Old Style" w:hAnsi="Bookman Old Style" w:cs="MS Shell Dlg 2"/>
          <w:sz w:val="28"/>
          <w:szCs w:val="28"/>
          <w:vertAlign w:val="subscript"/>
        </w:rPr>
        <w:t xml:space="preserve">. 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Estas diretrizes têm por objetivo identificar claramente todos os aspectos da organização de eventos públicos e estabelecer suas características essenciais.</w:t>
      </w:r>
    </w:p>
    <w:p w:rsidR="001E2844" w:rsidRDefault="001E2844" w:rsidP="006170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Membros Sathya Sai em nível de país, </w:t>
      </w:r>
      <w:r w:rsidR="008E35FA">
        <w:rPr>
          <w:rFonts w:ascii="Bookman Old Style" w:hAnsi="Bookman Old Style"/>
          <w:sz w:val="28"/>
          <w:szCs w:val="28"/>
        </w:rPr>
        <w:t>região e C</w:t>
      </w:r>
      <w:r w:rsidRPr="00303013">
        <w:rPr>
          <w:rFonts w:ascii="Bookman Old Style" w:hAnsi="Bookman Old Style"/>
          <w:sz w:val="28"/>
          <w:szCs w:val="28"/>
        </w:rPr>
        <w:t>entro devem difundir os ensinamentos de SSB. Porém, é muito importante entender a diferença entre os termos “difundir” e “anunciar”.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A difusão da mensagem de Sathya Sai começa quando o membro da Organização Sathya Sai demonstra seu bom caráter e comportamento exemplar. Continua quando ele</w:t>
      </w:r>
      <w:r w:rsidRPr="00303013">
        <w:rPr>
          <w:rFonts w:ascii="Bookman Old Style" w:hAnsi="Bookman Old Style" w:cs="Calibri"/>
          <w:sz w:val="28"/>
          <w:szCs w:val="28"/>
        </w:rPr>
        <w:t>/</w:t>
      </w:r>
      <w:r w:rsidRPr="00303013">
        <w:rPr>
          <w:rFonts w:ascii="Bookman Old Style" w:hAnsi="Bookman Old Style"/>
          <w:sz w:val="28"/>
          <w:szCs w:val="28"/>
        </w:rPr>
        <w:t>ela pratica os ensinamentos de Sathya Sai Baba na vida diária e, ao fazê-lo, inspira e atrai o interesse dos demais para aprender mais acerca de Bhagavan Sathya Sai Baba.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Enquanto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faz seus melhores esforços e dedicação na</w:t>
      </w:r>
      <w:r w:rsidR="00B40D2E">
        <w:rPr>
          <w:rFonts w:ascii="Bookman Old Style" w:hAnsi="Bookman Old Style"/>
          <w:sz w:val="28"/>
          <w:szCs w:val="28"/>
        </w:rPr>
        <w:t xml:space="preserve"> preparação e organização de um encontro público</w:t>
      </w:r>
      <w:r w:rsidRPr="00303013">
        <w:rPr>
          <w:rFonts w:ascii="Bookman Old Style" w:hAnsi="Bookman Old Style"/>
          <w:sz w:val="28"/>
          <w:szCs w:val="28"/>
        </w:rPr>
        <w:t xml:space="preserve">, deve-se sempre recordar que o verdadeiro fazedor é Sathya Sai Baba. Ele decide quem </w:t>
      </w:r>
      <w:r w:rsidR="00B40D2E">
        <w:rPr>
          <w:rFonts w:ascii="Bookman Old Style" w:hAnsi="Bookman Old Style"/>
          <w:sz w:val="28"/>
          <w:szCs w:val="28"/>
        </w:rPr>
        <w:lastRenderedPageBreak/>
        <w:t>vai assistir ao encontro</w:t>
      </w:r>
      <w:r w:rsidRPr="00303013">
        <w:rPr>
          <w:rFonts w:ascii="Bookman Old Style" w:hAnsi="Bookman Old Style"/>
          <w:sz w:val="28"/>
          <w:szCs w:val="28"/>
        </w:rPr>
        <w:t xml:space="preserve"> e que será mais tarde atraído a um Centro Sathya Sai para aprender mais acerca de</w:t>
      </w:r>
      <w:r w:rsidR="008E35FA">
        <w:rPr>
          <w:rFonts w:ascii="Bookman Old Style" w:hAnsi="Bookman Old Style"/>
          <w:sz w:val="28"/>
          <w:szCs w:val="28"/>
        </w:rPr>
        <w:t xml:space="preserve"> S</w:t>
      </w:r>
      <w:r w:rsidRPr="00303013">
        <w:rPr>
          <w:rFonts w:ascii="Bookman Old Style" w:hAnsi="Bookman Old Style"/>
          <w:sz w:val="28"/>
          <w:szCs w:val="28"/>
        </w:rPr>
        <w:t>ua mensagem.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B40D2E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Não devemos medir o êxito de um encontro público</w:t>
      </w:r>
      <w:r w:rsidR="00853E3C">
        <w:rPr>
          <w:rFonts w:ascii="Bookman Old Style" w:hAnsi="Bookman Old Style"/>
          <w:sz w:val="28"/>
          <w:szCs w:val="28"/>
        </w:rPr>
        <w:t>pelo</w:t>
      </w:r>
      <w:r w:rsidR="001E2844" w:rsidRPr="00303013">
        <w:rPr>
          <w:rFonts w:ascii="Bookman Old Style" w:hAnsi="Bookman Old Style"/>
          <w:sz w:val="28"/>
          <w:szCs w:val="28"/>
        </w:rPr>
        <w:t xml:space="preserve"> tamanho da participação ou o número de pessoas </w:t>
      </w:r>
      <w:r w:rsidR="008E35FA">
        <w:rPr>
          <w:rFonts w:ascii="Bookman Old Style" w:hAnsi="Bookman Old Style"/>
          <w:sz w:val="28"/>
          <w:szCs w:val="28"/>
        </w:rPr>
        <w:t>que posteriormente procuram um C</w:t>
      </w:r>
      <w:r w:rsidR="00853E3C">
        <w:rPr>
          <w:rFonts w:ascii="Bookman Old Style" w:hAnsi="Bookman Old Style"/>
          <w:sz w:val="28"/>
          <w:szCs w:val="28"/>
        </w:rPr>
        <w:t xml:space="preserve">entro </w:t>
      </w:r>
      <w:r w:rsidR="001E2844" w:rsidRPr="00303013">
        <w:rPr>
          <w:rFonts w:ascii="Bookman Old Style" w:hAnsi="Bookman Old Style"/>
          <w:sz w:val="28"/>
          <w:szCs w:val="28"/>
        </w:rPr>
        <w:t>Sathya Sai. O êxito está garantido por uma cuidadosa preparação e, sobretudo, pela circulação da informação sobre o evento.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Um aspecto muito</w:t>
      </w:r>
      <w:r w:rsidR="00B40D2E">
        <w:rPr>
          <w:rFonts w:ascii="Bookman Old Style" w:hAnsi="Bookman Old Style"/>
          <w:sz w:val="28"/>
          <w:szCs w:val="28"/>
        </w:rPr>
        <w:t xml:space="preserve"> importante da realização de um encontro público</w:t>
      </w:r>
      <w:r w:rsidRPr="00303013">
        <w:rPr>
          <w:rFonts w:ascii="Bookman Old Style" w:hAnsi="Bookman Old Style"/>
          <w:sz w:val="28"/>
          <w:szCs w:val="28"/>
        </w:rPr>
        <w:t xml:space="preserve"> é a divulgação ao público. Sem meios adequados para se chegar à maior audiência possível, vamos atrair somente membros Sathya Sai, suas famílias e amigos. Portanto, devemos utilizar todos os meios disponíveis para a divulgação, incluindo folhetos, cartazes, jornais, rádio, televisão, internet e redes sociais, como: Facebook, Twitter, WhatsApp, etc.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Para encher um teatro com capacidade para 1.000 ou 2.000 pessoas, o esforço para chegar ao público deve ser substancial. Devem ser feitos anúncios sobre </w:t>
      </w:r>
      <w:r w:rsidR="00B40D2E">
        <w:rPr>
          <w:rFonts w:ascii="Bookman Old Style" w:hAnsi="Bookman Old Style"/>
          <w:sz w:val="28"/>
          <w:szCs w:val="28"/>
        </w:rPr>
        <w:t>oencontr</w:t>
      </w:r>
      <w:r w:rsidRPr="00303013">
        <w:rPr>
          <w:rFonts w:ascii="Bookman Old Style" w:hAnsi="Bookman Old Style"/>
          <w:sz w:val="28"/>
          <w:szCs w:val="28"/>
        </w:rPr>
        <w:t xml:space="preserve">o em jornais importantes e, se possível, programas de rádio, convidando a todos para assistir </w:t>
      </w:r>
      <w:r w:rsidR="00B40D2E">
        <w:rPr>
          <w:rFonts w:ascii="Bookman Old Style" w:hAnsi="Bookman Old Style"/>
          <w:sz w:val="28"/>
          <w:szCs w:val="28"/>
        </w:rPr>
        <w:t>aoencontr</w:t>
      </w:r>
      <w:r w:rsidRPr="00303013">
        <w:rPr>
          <w:rFonts w:ascii="Bookman Old Style" w:hAnsi="Bookman Old Style"/>
          <w:sz w:val="28"/>
          <w:szCs w:val="28"/>
        </w:rPr>
        <w:t>o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>. Os cartazes devem ser colocados em locais de maior visibilidade. A melhor maneira de chegar a</w:t>
      </w:r>
      <w:r w:rsidR="00B40D2E">
        <w:rPr>
          <w:rFonts w:ascii="Bookman Old Style" w:hAnsi="Bookman Old Style"/>
          <w:sz w:val="28"/>
          <w:szCs w:val="28"/>
        </w:rPr>
        <w:t xml:space="preserve"> mais gente e dar a conhecer umEncontr</w:t>
      </w:r>
      <w:r w:rsidRPr="00303013">
        <w:rPr>
          <w:rFonts w:ascii="Bookman Old Style" w:hAnsi="Bookman Old Style"/>
          <w:sz w:val="28"/>
          <w:szCs w:val="28"/>
        </w:rPr>
        <w:t>o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 xml:space="preserve"> é pela televisão.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Faz alguns anos,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="00B40D2E">
        <w:rPr>
          <w:rFonts w:ascii="Bookman Old Style" w:hAnsi="Bookman Old Style"/>
          <w:sz w:val="28"/>
          <w:szCs w:val="28"/>
        </w:rPr>
        <w:t xml:space="preserve"> realizou um encontro público</w:t>
      </w:r>
      <w:r w:rsidRPr="00303013">
        <w:rPr>
          <w:rFonts w:ascii="Bookman Old Style" w:hAnsi="Bookman Old Style"/>
          <w:sz w:val="28"/>
          <w:szCs w:val="28"/>
        </w:rPr>
        <w:t xml:space="preserve"> na cidade de Assunção, Paraguai e</w:t>
      </w:r>
      <w:r w:rsidR="007064EA">
        <w:rPr>
          <w:rFonts w:ascii="Bookman Old Style" w:hAnsi="Bookman Old Style"/>
          <w:sz w:val="28"/>
          <w:szCs w:val="28"/>
        </w:rPr>
        <w:t>,</w:t>
      </w:r>
      <w:r w:rsidRPr="00303013">
        <w:rPr>
          <w:rFonts w:ascii="Bookman Old Style" w:hAnsi="Bookman Old Style"/>
          <w:sz w:val="28"/>
          <w:szCs w:val="28"/>
        </w:rPr>
        <w:t xml:space="preserve"> como preparação, publicou anúncios em jornais proeminentes, programas de rádio e principais canais de notícias da televisão. Foram publicados artigos em jornais, com entre</w:t>
      </w:r>
      <w:r w:rsidR="00B40D2E">
        <w:rPr>
          <w:rFonts w:ascii="Bookman Old Style" w:hAnsi="Bookman Old Style"/>
          <w:sz w:val="28"/>
          <w:szCs w:val="28"/>
        </w:rPr>
        <w:t>vistas aos devotos Sai acerca doencontr</w:t>
      </w:r>
      <w:r w:rsidRPr="00303013">
        <w:rPr>
          <w:rFonts w:ascii="Bookman Old Style" w:hAnsi="Bookman Old Style"/>
          <w:sz w:val="28"/>
          <w:szCs w:val="28"/>
        </w:rPr>
        <w:t xml:space="preserve">o, do trabalho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e sobre a mensagem e a vida de Bhagavan Sri Sathya Sai Baba. Colocaram-se cartazes em muitas ruas da cidade de Assunção. Como resultado, o teatro estava lotado, mas isso não foi o mais importante. Devido aos intensos esforços de difusão, centenas de milhares de pessoas viram a fotografia de Bhagavan Sri Sathya Sai Baba, aprenderam Seu nome divino, o nome da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e suas atividades. A forma e o nome divinos foram impressos nos olhos, ouvidos, mentes e almas de numerosas pessoas no Paraguai. Esse é um serviço muito importante e sublime à humanidade.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 xml:space="preserve">O aspecto chave de qualquer </w:t>
      </w:r>
      <w:r w:rsidR="00B40D2E">
        <w:rPr>
          <w:rFonts w:ascii="Bookman Old Style" w:hAnsi="Bookman Old Style"/>
          <w:sz w:val="28"/>
          <w:szCs w:val="28"/>
        </w:rPr>
        <w:t>encontr</w:t>
      </w:r>
      <w:r w:rsidRPr="00303013">
        <w:rPr>
          <w:rFonts w:ascii="Bookman Old Style" w:hAnsi="Bookman Old Style"/>
          <w:sz w:val="28"/>
          <w:szCs w:val="28"/>
        </w:rPr>
        <w:t>o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 xml:space="preserve"> é planejar e desenvolver uma forte campanha de conscientização para o evento. Há alguns anos,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realizou 108 </w:t>
      </w:r>
      <w:r w:rsidR="00B40D2E">
        <w:rPr>
          <w:rFonts w:ascii="Bookman Old Style" w:hAnsi="Bookman Old Style"/>
          <w:sz w:val="28"/>
          <w:szCs w:val="28"/>
        </w:rPr>
        <w:t>encontro</w:t>
      </w:r>
      <w:r w:rsidRPr="00303013">
        <w:rPr>
          <w:rFonts w:ascii="Bookman Old Style" w:hAnsi="Bookman Old Style"/>
          <w:sz w:val="28"/>
          <w:szCs w:val="28"/>
        </w:rPr>
        <w:t>s públic</w:t>
      </w:r>
      <w:r w:rsidR="00B40D2E">
        <w:rPr>
          <w:rFonts w:ascii="Bookman Old Style" w:hAnsi="Bookman Old Style"/>
          <w:sz w:val="28"/>
          <w:szCs w:val="28"/>
        </w:rPr>
        <w:t>o</w:t>
      </w:r>
      <w:r w:rsidRPr="00303013">
        <w:rPr>
          <w:rFonts w:ascii="Bookman Old Style" w:hAnsi="Bookman Old Style"/>
          <w:sz w:val="28"/>
          <w:szCs w:val="28"/>
        </w:rPr>
        <w:t xml:space="preserve">s em cidades importantes </w:t>
      </w:r>
      <w:r w:rsidRPr="00303013">
        <w:rPr>
          <w:rFonts w:ascii="Bookman Old Style" w:hAnsi="Bookman Old Style"/>
          <w:sz w:val="28"/>
          <w:szCs w:val="28"/>
        </w:rPr>
        <w:lastRenderedPageBreak/>
        <w:t xml:space="preserve">da América Latina. Os teatros estavam cheios de gente e milhares de pessoas tiveram a oportunidade </w:t>
      </w:r>
      <w:r w:rsidR="007064EA">
        <w:rPr>
          <w:rFonts w:ascii="Bookman Old Style" w:hAnsi="Bookman Old Style"/>
          <w:sz w:val="28"/>
          <w:szCs w:val="28"/>
        </w:rPr>
        <w:t>abençoada</w:t>
      </w:r>
      <w:r w:rsidRPr="00303013">
        <w:rPr>
          <w:rFonts w:ascii="Bookman Old Style" w:hAnsi="Bookman Old Style"/>
          <w:sz w:val="28"/>
          <w:szCs w:val="28"/>
        </w:rPr>
        <w:t xml:space="preserve"> de conhecer a </w:t>
      </w:r>
      <w:r w:rsidR="008659B7">
        <w:rPr>
          <w:rFonts w:ascii="Bookman Old Style" w:hAnsi="Bookman Old Style"/>
          <w:sz w:val="28"/>
          <w:szCs w:val="28"/>
        </w:rPr>
        <w:t>OSSI</w:t>
      </w:r>
      <w:r w:rsidRPr="00303013">
        <w:rPr>
          <w:rFonts w:ascii="Bookman Old Style" w:hAnsi="Bookman Old Style"/>
          <w:sz w:val="28"/>
          <w:szCs w:val="28"/>
        </w:rPr>
        <w:t xml:space="preserve"> e Sua missão divina.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5C0497" w:rsidRDefault="007064EA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Planejamento</w:t>
      </w:r>
      <w:r w:rsidR="001E2844" w:rsidRPr="00303013">
        <w:rPr>
          <w:rFonts w:ascii="Bookman Old Style" w:hAnsi="Bookman Old Style"/>
          <w:b/>
          <w:sz w:val="28"/>
          <w:szCs w:val="28"/>
        </w:rPr>
        <w:t xml:space="preserve"> para </w:t>
      </w:r>
      <w:r w:rsidR="00B40D2E">
        <w:rPr>
          <w:rFonts w:ascii="Bookman Old Style" w:hAnsi="Bookman Old Style"/>
          <w:b/>
          <w:sz w:val="28"/>
          <w:szCs w:val="28"/>
        </w:rPr>
        <w:t>encontro</w:t>
      </w:r>
      <w:r w:rsidR="001E2844" w:rsidRPr="00303013">
        <w:rPr>
          <w:rFonts w:ascii="Bookman Old Style" w:hAnsi="Bookman Old Style"/>
          <w:b/>
          <w:sz w:val="28"/>
          <w:szCs w:val="28"/>
        </w:rPr>
        <w:t>s públic</w:t>
      </w:r>
      <w:r w:rsidR="00B40D2E">
        <w:rPr>
          <w:rFonts w:ascii="Bookman Old Style" w:hAnsi="Bookman Old Style"/>
          <w:b/>
          <w:sz w:val="28"/>
          <w:szCs w:val="28"/>
        </w:rPr>
        <w:t>o</w:t>
      </w:r>
      <w:r w:rsidR="001E2844" w:rsidRPr="00303013">
        <w:rPr>
          <w:rFonts w:ascii="Bookman Old Style" w:hAnsi="Bookman Old Style"/>
          <w:b/>
          <w:sz w:val="28"/>
          <w:szCs w:val="28"/>
        </w:rPr>
        <w:t>s</w:t>
      </w:r>
    </w:p>
    <w:p w:rsidR="0050791C" w:rsidRDefault="0050791C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  <w:r w:rsidRPr="00303013">
        <w:rPr>
          <w:rFonts w:ascii="Bookman Old Style" w:hAnsi="Bookman Old Style"/>
          <w:sz w:val="28"/>
          <w:szCs w:val="28"/>
        </w:rPr>
        <w:t>Para qualquer evento público, um comitê de organização deve estar formado com diferentes equipes que cubram todos os aspectos importantes do evento.</w:t>
      </w:r>
    </w:p>
    <w:p w:rsidR="001E2844" w:rsidRPr="00303013" w:rsidRDefault="001E2844" w:rsidP="006170D2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CD574F" w:rsidRPr="001F7D03" w:rsidRDefault="00473E71" w:rsidP="006170D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Equipe</w:t>
      </w:r>
      <w:r w:rsidR="004E4176" w:rsidRPr="001F7D03">
        <w:rPr>
          <w:rFonts w:ascii="Bookman Old Style" w:hAnsi="Bookman Old Style" w:cs="Calibri"/>
          <w:b/>
          <w:sz w:val="28"/>
          <w:szCs w:val="28"/>
        </w:rPr>
        <w:t xml:space="preserve"> de comunicação</w:t>
      </w:r>
      <w:r w:rsidR="0039312C" w:rsidRPr="001F7D03">
        <w:rPr>
          <w:rFonts w:ascii="Bookman Old Style" w:hAnsi="Bookman Old Style" w:cs="Calibri"/>
          <w:sz w:val="28"/>
          <w:szCs w:val="28"/>
        </w:rPr>
        <w:t xml:space="preserve">para promover o evento (folhetos, cartazes, </w:t>
      </w:r>
      <w:r w:rsidR="0050791C">
        <w:rPr>
          <w:rFonts w:ascii="Bookman Old Style" w:hAnsi="Bookman Old Style" w:cs="Calibri"/>
          <w:sz w:val="28"/>
          <w:szCs w:val="28"/>
        </w:rPr>
        <w:t>sites</w:t>
      </w:r>
      <w:r w:rsidR="003D3712" w:rsidRPr="001F7D03">
        <w:rPr>
          <w:rFonts w:ascii="Bookman Old Style" w:hAnsi="Bookman Old Style" w:cs="Calibri"/>
          <w:sz w:val="28"/>
          <w:szCs w:val="28"/>
        </w:rPr>
        <w:t xml:space="preserve">, redes sociais e meios de comunicação: jornais, rádio, </w:t>
      </w:r>
      <w:r w:rsidR="005C0497" w:rsidRPr="001F7D03">
        <w:rPr>
          <w:rFonts w:ascii="Bookman Old Style" w:hAnsi="Bookman Old Style" w:cs="Calibri"/>
          <w:sz w:val="28"/>
          <w:szCs w:val="28"/>
        </w:rPr>
        <w:t xml:space="preserve">televisão, internet, etc.). Além </w:t>
      </w:r>
      <w:r w:rsidR="003D3712" w:rsidRPr="001F7D03">
        <w:rPr>
          <w:rFonts w:ascii="Bookman Old Style" w:hAnsi="Bookman Old Style" w:cs="Calibri"/>
          <w:sz w:val="28"/>
          <w:szCs w:val="28"/>
        </w:rPr>
        <w:t>disso, e</w:t>
      </w:r>
      <w:r w:rsidR="003A71C8" w:rsidRPr="001F7D03">
        <w:rPr>
          <w:rFonts w:ascii="Bookman Old Style" w:hAnsi="Bookman Old Style" w:cs="Calibri"/>
          <w:sz w:val="28"/>
          <w:szCs w:val="28"/>
        </w:rPr>
        <w:t>xiste a necessidade de</w:t>
      </w:r>
      <w:r w:rsidR="003D3712" w:rsidRPr="001F7D03">
        <w:rPr>
          <w:rFonts w:ascii="Bookman Old Style" w:hAnsi="Bookman Old Style" w:cs="Calibri"/>
          <w:sz w:val="28"/>
          <w:szCs w:val="28"/>
        </w:rPr>
        <w:t xml:space="preserve"> apoio para vídeo, áudio e fotografia.</w:t>
      </w:r>
    </w:p>
    <w:p w:rsidR="00EC08E9" w:rsidRPr="001F7D03" w:rsidRDefault="00EC08E9" w:rsidP="006170D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Equipe no local do evento</w:t>
      </w:r>
      <w:r w:rsidRPr="001F7D03">
        <w:rPr>
          <w:rFonts w:ascii="Bookman Old Style" w:hAnsi="Bookman Old Style" w:cs="Calibri"/>
          <w:sz w:val="28"/>
          <w:szCs w:val="28"/>
        </w:rPr>
        <w:t xml:space="preserve"> para organizar e supervisionar voluntários/pessoal, alimentos e bebidas, mesas de informação, instalações, segurança, atendimento a convidados especiais, etc.</w:t>
      </w:r>
    </w:p>
    <w:p w:rsidR="00670C28" w:rsidRPr="001F7D03" w:rsidRDefault="00EC08E9" w:rsidP="006170D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Equipe de logística</w:t>
      </w:r>
      <w:r w:rsidR="00671B9A">
        <w:rPr>
          <w:rFonts w:ascii="Bookman Old Style" w:hAnsi="Bookman Old Style" w:cs="Calibri"/>
          <w:b/>
          <w:sz w:val="28"/>
          <w:szCs w:val="28"/>
        </w:rPr>
        <w:t xml:space="preserve"> </w:t>
      </w:r>
      <w:r w:rsidR="00251E94" w:rsidRPr="001F7D03">
        <w:rPr>
          <w:rFonts w:ascii="Bookman Old Style" w:hAnsi="Bookman Old Style" w:cs="Calibri"/>
          <w:sz w:val="28"/>
          <w:szCs w:val="28"/>
        </w:rPr>
        <w:t>que disponha de</w:t>
      </w:r>
      <w:r w:rsidR="00160FD6" w:rsidRPr="001F7D03">
        <w:rPr>
          <w:rFonts w:ascii="Bookman Old Style" w:hAnsi="Bookman Old Style" w:cs="Calibri"/>
          <w:sz w:val="28"/>
          <w:szCs w:val="28"/>
        </w:rPr>
        <w:t xml:space="preserve"> pessoal </w:t>
      </w:r>
      <w:r w:rsidR="00251E94" w:rsidRPr="001F7D03">
        <w:rPr>
          <w:rFonts w:ascii="Bookman Old Style" w:hAnsi="Bookman Old Style" w:cs="Calibri"/>
          <w:sz w:val="28"/>
          <w:szCs w:val="28"/>
        </w:rPr>
        <w:t>específico para cada aspecto da estrutura de um</w:t>
      </w:r>
      <w:r w:rsidR="00B40D2E">
        <w:rPr>
          <w:rFonts w:ascii="Bookman Old Style" w:hAnsi="Bookman Old Style" w:cs="Calibri"/>
          <w:sz w:val="28"/>
          <w:szCs w:val="28"/>
        </w:rPr>
        <w:t>encontr</w:t>
      </w:r>
      <w:r w:rsidR="00160FD6" w:rsidRPr="001F7D03">
        <w:rPr>
          <w:rFonts w:ascii="Bookman Old Style" w:hAnsi="Bookman Old Style" w:cs="Calibri"/>
          <w:sz w:val="28"/>
          <w:szCs w:val="28"/>
        </w:rPr>
        <w:t xml:space="preserve">o: organização, </w:t>
      </w:r>
      <w:r w:rsidR="00C67337" w:rsidRPr="001F7D03">
        <w:rPr>
          <w:rFonts w:ascii="Bookman Old Style" w:hAnsi="Bookman Old Style" w:cs="Calibri"/>
          <w:sz w:val="28"/>
          <w:szCs w:val="28"/>
        </w:rPr>
        <w:t>decoração,</w:t>
      </w:r>
      <w:r w:rsidR="00160FD6" w:rsidRPr="001F7D03">
        <w:rPr>
          <w:rFonts w:ascii="Bookman Old Style" w:hAnsi="Bookman Old Style" w:cs="Calibri"/>
          <w:sz w:val="28"/>
          <w:szCs w:val="28"/>
        </w:rPr>
        <w:t xml:space="preserve"> fornecimento de equipamentos, segurança, acomodação, transporte e</w:t>
      </w:r>
      <w:r w:rsidR="00C67337" w:rsidRPr="001F7D03">
        <w:rPr>
          <w:rFonts w:ascii="Bookman Old Style" w:hAnsi="Bookman Old Style" w:cs="Calibri"/>
          <w:sz w:val="28"/>
          <w:szCs w:val="28"/>
        </w:rPr>
        <w:t xml:space="preserve"> apoio. Isto inclui providência</w:t>
      </w:r>
      <w:r w:rsidR="00160FD6" w:rsidRPr="001F7D03">
        <w:rPr>
          <w:rFonts w:ascii="Bookman Old Style" w:hAnsi="Bookman Old Style" w:cs="Calibri"/>
          <w:sz w:val="28"/>
          <w:szCs w:val="28"/>
        </w:rPr>
        <w:t>s antes e depois do evento, transporte de pessoas e materiais, alojamento e transporte dos convidados</w:t>
      </w:r>
      <w:r w:rsidR="00C67337" w:rsidRPr="001F7D03">
        <w:rPr>
          <w:rFonts w:ascii="Bookman Old Style" w:hAnsi="Bookman Old Style" w:cs="Calibri"/>
          <w:sz w:val="28"/>
          <w:szCs w:val="28"/>
        </w:rPr>
        <w:t>. Deve haver um local</w:t>
      </w:r>
      <w:r w:rsidR="00670C28" w:rsidRPr="001F7D03">
        <w:rPr>
          <w:rFonts w:ascii="Bookman Old Style" w:hAnsi="Bookman Old Style" w:cs="Calibri"/>
          <w:sz w:val="28"/>
          <w:szCs w:val="28"/>
        </w:rPr>
        <w:t xml:space="preserve"> para a venda de livros, materiais digitais, etc.</w:t>
      </w:r>
    </w:p>
    <w:p w:rsidR="00B578CB" w:rsidRPr="001F7D03" w:rsidRDefault="00670C28" w:rsidP="006170D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 xml:space="preserve">Equipe de programação </w:t>
      </w:r>
      <w:r w:rsidRPr="001F7D03">
        <w:rPr>
          <w:rFonts w:ascii="Bookman Old Style" w:hAnsi="Bookman Old Style" w:cs="Calibri"/>
          <w:sz w:val="28"/>
          <w:szCs w:val="28"/>
        </w:rPr>
        <w:t>para selecionar/</w:t>
      </w:r>
      <w:r w:rsidR="00AB4664" w:rsidRPr="001F7D03">
        <w:rPr>
          <w:rFonts w:ascii="Bookman Old Style" w:hAnsi="Bookman Old Style" w:cs="Calibri"/>
          <w:sz w:val="28"/>
          <w:szCs w:val="28"/>
        </w:rPr>
        <w:t>prove</w:t>
      </w:r>
      <w:r w:rsidRPr="001F7D03">
        <w:rPr>
          <w:rFonts w:ascii="Bookman Old Style" w:hAnsi="Bookman Old Style" w:cs="Calibri"/>
          <w:sz w:val="28"/>
          <w:szCs w:val="28"/>
        </w:rPr>
        <w:t>r</w:t>
      </w:r>
      <w:r w:rsidR="00B578CB" w:rsidRPr="001F7D03">
        <w:rPr>
          <w:rFonts w:ascii="Bookman Old Style" w:hAnsi="Bookman Old Style" w:cs="Calibri"/>
          <w:sz w:val="28"/>
          <w:szCs w:val="28"/>
        </w:rPr>
        <w:t xml:space="preserve"> o tema da conferência, os oradores, os tradutores, o conteúdo de vídeo/áudio, etc.</w:t>
      </w:r>
    </w:p>
    <w:p w:rsidR="003561D0" w:rsidRPr="001F7D03" w:rsidRDefault="00B578CB" w:rsidP="006170D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 xml:space="preserve">Comitê de finanças </w:t>
      </w:r>
      <w:r w:rsidRPr="001F7D03">
        <w:rPr>
          <w:rFonts w:ascii="Bookman Old Style" w:hAnsi="Bookman Old Style" w:cs="Calibri"/>
          <w:sz w:val="28"/>
          <w:szCs w:val="28"/>
        </w:rPr>
        <w:t>para gerar um</w:t>
      </w:r>
      <w:r w:rsidR="003A71C8" w:rsidRPr="001F7D03">
        <w:rPr>
          <w:rFonts w:ascii="Bookman Old Style" w:hAnsi="Bookman Old Style" w:cs="Calibri"/>
          <w:sz w:val="28"/>
          <w:szCs w:val="28"/>
        </w:rPr>
        <w:t xml:space="preserve"> orçamento e apresentá</w:t>
      </w:r>
      <w:r w:rsidR="00AB4664" w:rsidRPr="001F7D03">
        <w:rPr>
          <w:rFonts w:ascii="Bookman Old Style" w:hAnsi="Bookman Old Style" w:cs="Calibri"/>
          <w:sz w:val="28"/>
          <w:szCs w:val="28"/>
        </w:rPr>
        <w:t>-lo em</w:t>
      </w:r>
      <w:r w:rsidRPr="001F7D03">
        <w:rPr>
          <w:rFonts w:ascii="Bookman Old Style" w:hAnsi="Bookman Old Style" w:cs="Calibri"/>
          <w:sz w:val="28"/>
          <w:szCs w:val="28"/>
        </w:rPr>
        <w:t xml:space="preserve"> um </w:t>
      </w:r>
      <w:r w:rsidR="007064EA" w:rsidRPr="001F7D03">
        <w:rPr>
          <w:rFonts w:ascii="Bookman Old Style" w:hAnsi="Bookman Old Style" w:cs="Calibri"/>
          <w:sz w:val="28"/>
          <w:szCs w:val="28"/>
        </w:rPr>
        <w:t>relatório</w:t>
      </w:r>
      <w:r w:rsidRPr="001F7D03">
        <w:rPr>
          <w:rFonts w:ascii="Bookman Old Style" w:hAnsi="Bookman Old Style" w:cs="Calibri"/>
          <w:sz w:val="28"/>
          <w:szCs w:val="28"/>
        </w:rPr>
        <w:t xml:space="preserve"> à comissão.</w:t>
      </w:r>
    </w:p>
    <w:p w:rsidR="003561D0" w:rsidRPr="001F7D03" w:rsidRDefault="003561D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3561D0" w:rsidRPr="001F7D03" w:rsidRDefault="007064EA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Instrumentos</w:t>
      </w:r>
      <w:r w:rsidR="004E4176" w:rsidRPr="001F7D03">
        <w:rPr>
          <w:rFonts w:ascii="Bookman Old Style" w:hAnsi="Bookman Old Style" w:cs="Calibri"/>
          <w:b/>
          <w:sz w:val="28"/>
          <w:szCs w:val="28"/>
        </w:rPr>
        <w:t xml:space="preserve"> de comunicação</w:t>
      </w:r>
    </w:p>
    <w:p w:rsidR="003561D0" w:rsidRPr="001F7D03" w:rsidRDefault="003561D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3561D0" w:rsidRPr="001F7D03" w:rsidRDefault="003561D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Anúncios</w:t>
      </w:r>
    </w:p>
    <w:p w:rsidR="00EA0DF2" w:rsidRPr="001F7D03" w:rsidRDefault="003561D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Comunicações emitidas para promover o evento devem</w:t>
      </w:r>
      <w:r w:rsidR="00772C3C" w:rsidRPr="001F7D03">
        <w:rPr>
          <w:rFonts w:ascii="Bookman Old Style" w:hAnsi="Bookman Old Style" w:cs="Calibri"/>
          <w:sz w:val="28"/>
          <w:szCs w:val="28"/>
        </w:rPr>
        <w:t xml:space="preserve"> ser de alta qualidade, tanto</w:t>
      </w:r>
      <w:r w:rsidRPr="001F7D03">
        <w:rPr>
          <w:rFonts w:ascii="Bookman Old Style" w:hAnsi="Bookman Old Style" w:cs="Calibri"/>
          <w:sz w:val="28"/>
          <w:szCs w:val="28"/>
        </w:rPr>
        <w:t xml:space="preserve"> no aspecto visual como em conteúdo. Um cuidado especial deve ser dado à disposição e seleção de imagens (por exemplo: desenhos e fotografias de Sai Baba podem </w:t>
      </w:r>
      <w:r w:rsidR="00772C3C" w:rsidRPr="001F7D03">
        <w:rPr>
          <w:rFonts w:ascii="Bookman Old Style" w:hAnsi="Bookman Old Style" w:cs="Calibri"/>
          <w:sz w:val="28"/>
          <w:szCs w:val="28"/>
        </w:rPr>
        <w:t xml:space="preserve">ser </w:t>
      </w:r>
      <w:r w:rsidRPr="001F7D03">
        <w:rPr>
          <w:rFonts w:ascii="Bookman Old Style" w:hAnsi="Bookman Old Style" w:cs="Calibri"/>
          <w:sz w:val="28"/>
          <w:szCs w:val="28"/>
        </w:rPr>
        <w:t xml:space="preserve">de corpo inteiro ou um close de Seu rosto). Imagens que mostrem somente </w:t>
      </w:r>
      <w:r w:rsidR="00772C3C" w:rsidRPr="001F7D03">
        <w:rPr>
          <w:rFonts w:ascii="Bookman Old Style" w:hAnsi="Bookman Old Style" w:cs="Calibri"/>
          <w:sz w:val="28"/>
          <w:szCs w:val="28"/>
        </w:rPr>
        <w:t>Suas mãos ou Seu</w:t>
      </w:r>
      <w:r w:rsidRPr="001F7D03">
        <w:rPr>
          <w:rFonts w:ascii="Bookman Old Style" w:hAnsi="Bookman Old Style" w:cs="Calibri"/>
          <w:sz w:val="28"/>
          <w:szCs w:val="28"/>
        </w:rPr>
        <w:t>s pés devem ser evitadas.</w:t>
      </w:r>
      <w:r w:rsidR="00DB34B8" w:rsidRPr="001F7D03">
        <w:rPr>
          <w:rFonts w:ascii="Bookman Old Style" w:hAnsi="Bookman Old Style" w:cs="Calibri"/>
          <w:sz w:val="28"/>
          <w:szCs w:val="28"/>
        </w:rPr>
        <w:t xml:space="preserve"> As imagens devem ser de alta resolução, sem efeitos especiais que possam distorcê-las.</w:t>
      </w:r>
    </w:p>
    <w:p w:rsidR="00EA0DF2" w:rsidRPr="001F7D03" w:rsidRDefault="00EA0DF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EA0DF2" w:rsidRPr="001F7D03" w:rsidRDefault="00EA0DF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lastRenderedPageBreak/>
        <w:t xml:space="preserve">Recomenda-se o uso de vídeos oficialmente autorizados. Outros vídeos devem seraprovados </w:t>
      </w:r>
      <w:r w:rsidR="007064EA" w:rsidRPr="001F7D03">
        <w:rPr>
          <w:rFonts w:ascii="Bookman Old Style" w:hAnsi="Bookman Old Style" w:cs="Calibri"/>
          <w:sz w:val="28"/>
          <w:szCs w:val="28"/>
        </w:rPr>
        <w:t xml:space="preserve">primeiro </w:t>
      </w:r>
      <w:r w:rsidRPr="001F7D03">
        <w:rPr>
          <w:rFonts w:ascii="Bookman Old Style" w:hAnsi="Bookman Old Style" w:cs="Calibri"/>
          <w:sz w:val="28"/>
          <w:szCs w:val="28"/>
        </w:rPr>
        <w:t>pelo Comitê Internacional de Meios de Comunicação.</w:t>
      </w:r>
    </w:p>
    <w:p w:rsidR="00EA0DF2" w:rsidRPr="001F7D03" w:rsidRDefault="00EA0DF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EA0DF2" w:rsidRPr="001F7D03" w:rsidRDefault="00F573C4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Inserir, sempre,</w:t>
      </w:r>
      <w:r w:rsidR="00EA0DF2" w:rsidRPr="001F7D03">
        <w:rPr>
          <w:rFonts w:ascii="Bookman Old Style" w:hAnsi="Bookman Old Style" w:cs="Calibri"/>
          <w:sz w:val="28"/>
          <w:szCs w:val="28"/>
        </w:rPr>
        <w:t xml:space="preserve"> o crédito à Organização Sathya Sai Internacional com</w:t>
      </w:r>
      <w:r w:rsidRPr="001F7D03">
        <w:rPr>
          <w:rFonts w:ascii="Bookman Old Style" w:hAnsi="Bookman Old Style" w:cs="Calibri"/>
          <w:sz w:val="28"/>
          <w:szCs w:val="28"/>
        </w:rPr>
        <w:t xml:space="preserve"> a</w:t>
      </w:r>
      <w:r w:rsidR="00EA0DF2" w:rsidRPr="001F7D03">
        <w:rPr>
          <w:rFonts w:ascii="Bookman Old Style" w:hAnsi="Bookman Old Style" w:cs="Calibri"/>
          <w:sz w:val="28"/>
          <w:szCs w:val="28"/>
        </w:rPr>
        <w:t xml:space="preserve"> marca de Direitos de Autor (©Sathya Sai Organização Inte</w:t>
      </w:r>
      <w:r w:rsidRPr="001F7D03">
        <w:rPr>
          <w:rFonts w:ascii="Bookman Old Style" w:hAnsi="Bookman Old Style" w:cs="Calibri"/>
          <w:sz w:val="28"/>
          <w:szCs w:val="28"/>
        </w:rPr>
        <w:t>r</w:t>
      </w:r>
      <w:r w:rsidR="00EA0DF2" w:rsidRPr="001F7D03">
        <w:rPr>
          <w:rFonts w:ascii="Bookman Old Style" w:hAnsi="Bookman Old Style" w:cs="Calibri"/>
          <w:sz w:val="28"/>
          <w:szCs w:val="28"/>
        </w:rPr>
        <w:t>nacional).</w:t>
      </w:r>
      <w:r w:rsidR="00671B9A">
        <w:rPr>
          <w:rFonts w:ascii="Bookman Old Style" w:hAnsi="Bookman Old Style" w:cs="Calibri"/>
          <w:sz w:val="28"/>
          <w:szCs w:val="28"/>
        </w:rPr>
        <w:t xml:space="preserve"> </w:t>
      </w:r>
      <w:r w:rsidRPr="001F7D03">
        <w:rPr>
          <w:rFonts w:ascii="Bookman Old Style" w:hAnsi="Bookman Old Style" w:cs="Calibri"/>
          <w:sz w:val="28"/>
          <w:szCs w:val="28"/>
        </w:rPr>
        <w:t>Também é</w:t>
      </w:r>
      <w:r w:rsidR="003A29EF" w:rsidRPr="001F7D03">
        <w:rPr>
          <w:rFonts w:ascii="Bookman Old Style" w:hAnsi="Bookman Old Style" w:cs="Calibri"/>
          <w:sz w:val="28"/>
          <w:szCs w:val="28"/>
        </w:rPr>
        <w:t xml:space="preserve"> possível incluir outras entidades organizadoras (por exemplo: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3A29EF" w:rsidRPr="001F7D03">
        <w:rPr>
          <w:rFonts w:ascii="Bookman Old Style" w:hAnsi="Bookman Old Style" w:cs="Calibri"/>
          <w:sz w:val="28"/>
          <w:szCs w:val="28"/>
        </w:rPr>
        <w:t xml:space="preserve"> do país, região, cidade, centro, Fundação Sathya Sai, IESS, etc</w:t>
      </w:r>
      <w:r w:rsidR="007064EA" w:rsidRPr="001F7D03">
        <w:rPr>
          <w:rFonts w:ascii="Bookman Old Style" w:hAnsi="Bookman Old Style" w:cs="Calibri"/>
          <w:sz w:val="28"/>
          <w:szCs w:val="28"/>
        </w:rPr>
        <w:t>.</w:t>
      </w:r>
      <w:r w:rsidR="003A29EF" w:rsidRPr="001F7D03">
        <w:rPr>
          <w:rFonts w:ascii="Bookman Old Style" w:hAnsi="Bookman Old Style" w:cs="Calibri"/>
          <w:sz w:val="28"/>
          <w:szCs w:val="28"/>
        </w:rPr>
        <w:t>).</w:t>
      </w:r>
    </w:p>
    <w:p w:rsidR="004E3807" w:rsidRPr="001F7D03" w:rsidRDefault="004E380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4E3807" w:rsidRPr="001F7D03" w:rsidRDefault="004E380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É muito importante </w:t>
      </w:r>
      <w:r w:rsidR="00F573C4" w:rsidRPr="001F7D03">
        <w:rPr>
          <w:rFonts w:ascii="Bookman Old Style" w:hAnsi="Bookman Old Style" w:cs="Calibri"/>
          <w:sz w:val="28"/>
          <w:szCs w:val="28"/>
        </w:rPr>
        <w:t>deixar claro,</w:t>
      </w:r>
      <w:r w:rsidRPr="001F7D03">
        <w:rPr>
          <w:rFonts w:ascii="Bookman Old Style" w:hAnsi="Bookman Old Style" w:cs="Calibri"/>
          <w:sz w:val="28"/>
          <w:szCs w:val="28"/>
        </w:rPr>
        <w:t xml:space="preserve"> em todas as comunicações</w:t>
      </w:r>
      <w:r w:rsidR="00F573C4" w:rsidRPr="001F7D03">
        <w:rPr>
          <w:rFonts w:ascii="Bookman Old Style" w:hAnsi="Bookman Old Style" w:cs="Calibri"/>
          <w:sz w:val="28"/>
          <w:szCs w:val="28"/>
        </w:rPr>
        <w:t>,</w:t>
      </w:r>
      <w:r w:rsidRPr="001F7D03">
        <w:rPr>
          <w:rFonts w:ascii="Bookman Old Style" w:hAnsi="Bookman Old Style" w:cs="Calibri"/>
          <w:sz w:val="28"/>
          <w:szCs w:val="28"/>
        </w:rPr>
        <w:t xml:space="preserve"> que </w:t>
      </w:r>
      <w:r w:rsidR="00B40D2E">
        <w:rPr>
          <w:rFonts w:ascii="Bookman Old Style" w:hAnsi="Bookman Old Style" w:cs="Calibri"/>
          <w:sz w:val="28"/>
          <w:szCs w:val="28"/>
        </w:rPr>
        <w:t>oencontr</w:t>
      </w:r>
      <w:r w:rsidRPr="001F7D03">
        <w:rPr>
          <w:rFonts w:ascii="Bookman Old Style" w:hAnsi="Bookman Old Style" w:cs="Calibri"/>
          <w:sz w:val="28"/>
          <w:szCs w:val="28"/>
        </w:rPr>
        <w:t>o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 xml:space="preserve"> é gratuit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 xml:space="preserve"> (sem custo algum para os participantes). Podem ser colocados </w:t>
      </w:r>
      <w:r w:rsidR="00697301" w:rsidRPr="001F7D03">
        <w:rPr>
          <w:rFonts w:ascii="Bookman Old Style" w:hAnsi="Bookman Old Style" w:cs="Calibri"/>
          <w:i/>
          <w:sz w:val="28"/>
          <w:szCs w:val="28"/>
        </w:rPr>
        <w:t>pockets</w:t>
      </w:r>
      <w:r w:rsidRPr="001F7D03">
        <w:rPr>
          <w:rFonts w:ascii="Bookman Old Style" w:hAnsi="Bookman Old Style" w:cs="Calibri"/>
          <w:sz w:val="28"/>
          <w:szCs w:val="28"/>
        </w:rPr>
        <w:t xml:space="preserve"> ou</w:t>
      </w:r>
      <w:r w:rsidR="00A87F9F" w:rsidRPr="001F7D03">
        <w:rPr>
          <w:rFonts w:ascii="Bookman Old Style" w:hAnsi="Bookman Old Style" w:cs="Calibri"/>
          <w:sz w:val="28"/>
          <w:szCs w:val="28"/>
        </w:rPr>
        <w:t xml:space="preserve"> meios similares</w:t>
      </w:r>
      <w:r w:rsidR="00697301" w:rsidRPr="001F7D03">
        <w:rPr>
          <w:rFonts w:ascii="Bookman Old Style" w:hAnsi="Bookman Old Style" w:cs="Calibri"/>
          <w:sz w:val="28"/>
          <w:szCs w:val="28"/>
        </w:rPr>
        <w:t>,</w:t>
      </w:r>
      <w:r w:rsidR="00A87F9F" w:rsidRPr="001F7D03">
        <w:rPr>
          <w:rFonts w:ascii="Bookman Old Style" w:hAnsi="Bookman Old Style" w:cs="Calibri"/>
          <w:sz w:val="28"/>
          <w:szCs w:val="28"/>
        </w:rPr>
        <w:t xml:space="preserve"> na parte inferior dos cartazes</w:t>
      </w:r>
      <w:r w:rsidR="00697301" w:rsidRPr="001F7D03">
        <w:rPr>
          <w:rFonts w:ascii="Bookman Old Style" w:hAnsi="Bookman Old Style" w:cs="Calibri"/>
          <w:sz w:val="28"/>
          <w:szCs w:val="28"/>
        </w:rPr>
        <w:t>,</w:t>
      </w:r>
      <w:r w:rsidR="00A87F9F" w:rsidRPr="001F7D03">
        <w:rPr>
          <w:rFonts w:ascii="Bookman Old Style" w:hAnsi="Bookman Old Style" w:cs="Calibri"/>
          <w:sz w:val="28"/>
          <w:szCs w:val="28"/>
        </w:rPr>
        <w:t xml:space="preserve"> para colocar folhetos do tipo “</w:t>
      </w:r>
      <w:r w:rsidR="007064EA" w:rsidRPr="001F7D03">
        <w:rPr>
          <w:rFonts w:ascii="Bookman Old Style" w:hAnsi="Bookman Old Style" w:cs="Calibri"/>
          <w:sz w:val="28"/>
          <w:szCs w:val="28"/>
        </w:rPr>
        <w:t>leve um</w:t>
      </w:r>
      <w:r w:rsidR="00A87F9F" w:rsidRPr="001F7D03">
        <w:rPr>
          <w:rFonts w:ascii="Bookman Old Style" w:hAnsi="Bookman Old Style" w:cs="Calibri"/>
          <w:sz w:val="28"/>
          <w:szCs w:val="28"/>
        </w:rPr>
        <w:t xml:space="preserve">” com um texto: </w:t>
      </w:r>
      <w:r w:rsidR="00A87F9F" w:rsidRPr="001F7D03">
        <w:rPr>
          <w:rFonts w:ascii="Bookman Old Style" w:hAnsi="Bookman Old Style" w:cs="Calibri"/>
          <w:i/>
          <w:sz w:val="28"/>
          <w:szCs w:val="28"/>
        </w:rPr>
        <w:t>“</w:t>
      </w:r>
      <w:r w:rsidR="00B40D2E">
        <w:rPr>
          <w:rFonts w:ascii="Bookman Old Style" w:hAnsi="Bookman Old Style" w:cs="Calibri"/>
          <w:i/>
          <w:sz w:val="28"/>
          <w:szCs w:val="28"/>
        </w:rPr>
        <w:t>Encontr</w:t>
      </w:r>
      <w:r w:rsidR="00A87F9F" w:rsidRPr="001F7D03">
        <w:rPr>
          <w:rFonts w:ascii="Bookman Old Style" w:hAnsi="Bookman Old Style" w:cs="Calibri"/>
          <w:i/>
          <w:sz w:val="28"/>
          <w:szCs w:val="28"/>
        </w:rPr>
        <w:t>o Públic</w:t>
      </w:r>
      <w:r w:rsidR="00B40D2E">
        <w:rPr>
          <w:rFonts w:ascii="Bookman Old Style" w:hAnsi="Bookman Old Style" w:cs="Calibri"/>
          <w:i/>
          <w:sz w:val="28"/>
          <w:szCs w:val="28"/>
        </w:rPr>
        <w:t>o</w:t>
      </w:r>
      <w:r w:rsidR="00A87F9F" w:rsidRPr="001F7D03">
        <w:rPr>
          <w:rFonts w:ascii="Bookman Old Style" w:hAnsi="Bookman Old Style" w:cs="Calibri"/>
          <w:i/>
          <w:sz w:val="28"/>
          <w:szCs w:val="28"/>
        </w:rPr>
        <w:t xml:space="preserve"> sobre Sathya Sai Baba. Pegue um”.</w:t>
      </w:r>
    </w:p>
    <w:p w:rsidR="00A87F9F" w:rsidRPr="001F7D03" w:rsidRDefault="00A87F9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87F9F" w:rsidRPr="001F7D03" w:rsidRDefault="00A87F9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segu</w:t>
      </w:r>
      <w:r w:rsidR="00697301" w:rsidRPr="001F7D03">
        <w:rPr>
          <w:rFonts w:ascii="Bookman Old Style" w:hAnsi="Bookman Old Style" w:cs="Calibri"/>
          <w:sz w:val="28"/>
          <w:szCs w:val="28"/>
        </w:rPr>
        <w:t>intes locai</w:t>
      </w:r>
      <w:r w:rsidRPr="001F7D03">
        <w:rPr>
          <w:rFonts w:ascii="Bookman Old Style" w:hAnsi="Bookman Old Style" w:cs="Calibri"/>
          <w:sz w:val="28"/>
          <w:szCs w:val="28"/>
        </w:rPr>
        <w:t>s (depois de obter permissão e verba para os custos envolvidos) devem ser considerados para a colocação de cartazes e distribuição de folhetos:</w:t>
      </w:r>
    </w:p>
    <w:p w:rsidR="00A87F9F" w:rsidRPr="001F7D03" w:rsidRDefault="00A87F9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87F9F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u</w:t>
      </w:r>
      <w:r w:rsidR="00A87F9F" w:rsidRPr="001F7D03">
        <w:rPr>
          <w:rFonts w:ascii="Bookman Old Style" w:hAnsi="Bookman Old Style" w:cs="Calibri"/>
          <w:sz w:val="28"/>
          <w:szCs w:val="28"/>
        </w:rPr>
        <w:t>niversidades;</w:t>
      </w:r>
    </w:p>
    <w:p w:rsidR="00A87F9F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l</w:t>
      </w:r>
      <w:r w:rsidR="00A87F9F" w:rsidRPr="001F7D03">
        <w:rPr>
          <w:rFonts w:ascii="Bookman Old Style" w:hAnsi="Bookman Old Style" w:cs="Calibri"/>
          <w:sz w:val="28"/>
          <w:szCs w:val="28"/>
        </w:rPr>
        <w:t>ivrarias;</w:t>
      </w:r>
    </w:p>
    <w:p w:rsidR="00A87F9F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r</w:t>
      </w:r>
      <w:r w:rsidR="00A87F9F" w:rsidRPr="001F7D03">
        <w:rPr>
          <w:rFonts w:ascii="Bookman Old Style" w:hAnsi="Bookman Old Style" w:cs="Calibri"/>
          <w:sz w:val="28"/>
          <w:szCs w:val="28"/>
        </w:rPr>
        <w:t>estaurantes vegetarianos;</w:t>
      </w:r>
    </w:p>
    <w:p w:rsidR="00A87F9F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</w:t>
      </w:r>
      <w:r w:rsidR="00A87F9F" w:rsidRPr="001F7D03">
        <w:rPr>
          <w:rFonts w:ascii="Bookman Old Style" w:hAnsi="Bookman Old Style" w:cs="Calibri"/>
          <w:sz w:val="28"/>
          <w:szCs w:val="28"/>
        </w:rPr>
        <w:t>entros de Yoga</w:t>
      </w:r>
      <w:r w:rsidR="001F2B78" w:rsidRPr="001F7D03">
        <w:rPr>
          <w:rFonts w:ascii="Bookman Old Style" w:hAnsi="Bookman Old Style" w:cs="Calibri"/>
          <w:sz w:val="28"/>
          <w:szCs w:val="28"/>
        </w:rPr>
        <w:t>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</w:t>
      </w:r>
      <w:r w:rsidR="001F2B78" w:rsidRPr="001F7D03">
        <w:rPr>
          <w:rFonts w:ascii="Bookman Old Style" w:hAnsi="Bookman Old Style" w:cs="Calibri"/>
          <w:sz w:val="28"/>
          <w:szCs w:val="28"/>
        </w:rPr>
        <w:t>entros de meditação;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b</w:t>
      </w:r>
      <w:r w:rsidR="001F2B78" w:rsidRPr="001F7D03">
        <w:rPr>
          <w:rFonts w:ascii="Bookman Old Style" w:hAnsi="Bookman Old Style" w:cs="Calibri"/>
          <w:sz w:val="28"/>
          <w:szCs w:val="28"/>
        </w:rPr>
        <w:t xml:space="preserve">ibliotecas (em especial </w:t>
      </w:r>
      <w:r w:rsidR="00697301" w:rsidRPr="001F7D03">
        <w:rPr>
          <w:rFonts w:ascii="Bookman Old Style" w:hAnsi="Bookman Old Style" w:cs="Calibri"/>
          <w:sz w:val="28"/>
          <w:szCs w:val="28"/>
        </w:rPr>
        <w:t xml:space="preserve">nos espaços </w:t>
      </w:r>
      <w:r w:rsidR="001F2B78" w:rsidRPr="001F7D03">
        <w:rPr>
          <w:rFonts w:ascii="Bookman Old Style" w:hAnsi="Bookman Old Style" w:cs="Calibri"/>
          <w:sz w:val="28"/>
          <w:szCs w:val="28"/>
        </w:rPr>
        <w:t>relacionados</w:t>
      </w:r>
      <w:r w:rsidR="00697301" w:rsidRPr="001F7D03">
        <w:rPr>
          <w:rFonts w:ascii="Bookman Old Style" w:hAnsi="Bookman Old Style" w:cs="Calibri"/>
          <w:sz w:val="28"/>
          <w:szCs w:val="28"/>
        </w:rPr>
        <w:t xml:space="preserve"> aos temas</w:t>
      </w:r>
      <w:r w:rsidR="001F2B78" w:rsidRPr="001F7D03">
        <w:rPr>
          <w:rFonts w:ascii="Bookman Old Style" w:hAnsi="Bookman Old Style" w:cs="Calibri"/>
          <w:sz w:val="28"/>
          <w:szCs w:val="28"/>
        </w:rPr>
        <w:t>: espiritual, yoga, etc.);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l</w:t>
      </w:r>
      <w:r w:rsidR="001F2B78" w:rsidRPr="001F7D03">
        <w:rPr>
          <w:rFonts w:ascii="Bookman Old Style" w:hAnsi="Bookman Old Style" w:cs="Calibri"/>
          <w:sz w:val="28"/>
          <w:szCs w:val="28"/>
        </w:rPr>
        <w:t>ojas de produtos orgânicos (vegetariano, vegano, saúde, alimentação, etc.);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l</w:t>
      </w:r>
      <w:r w:rsidR="001F2B78" w:rsidRPr="001F7D03">
        <w:rPr>
          <w:rFonts w:ascii="Bookman Old Style" w:hAnsi="Bookman Old Style" w:cs="Calibri"/>
          <w:sz w:val="28"/>
          <w:szCs w:val="28"/>
        </w:rPr>
        <w:t>ocais públicos;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</w:t>
      </w:r>
      <w:r w:rsidR="001F2B78" w:rsidRPr="001F7D03">
        <w:rPr>
          <w:rFonts w:ascii="Bookman Old Style" w:hAnsi="Bookman Old Style" w:cs="Calibri"/>
          <w:sz w:val="28"/>
          <w:szCs w:val="28"/>
        </w:rPr>
        <w:t>onsulados da Índia</w:t>
      </w:r>
      <w:r w:rsidRPr="001F7D03">
        <w:rPr>
          <w:rFonts w:ascii="Bookman Old Style" w:hAnsi="Bookman Old Style" w:cs="Calibri"/>
          <w:sz w:val="28"/>
          <w:szCs w:val="28"/>
        </w:rPr>
        <w:t>;</w:t>
      </w:r>
    </w:p>
    <w:p w:rsidR="001F2B78" w:rsidRPr="001F7D03" w:rsidRDefault="007064EA" w:rsidP="006170D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</w:t>
      </w:r>
      <w:r w:rsidR="001F2B78" w:rsidRPr="001F7D03">
        <w:rPr>
          <w:rFonts w:ascii="Bookman Old Style" w:hAnsi="Bookman Old Style" w:cs="Calibri"/>
          <w:sz w:val="28"/>
          <w:szCs w:val="28"/>
        </w:rPr>
        <w:t>entros culturais.</w:t>
      </w:r>
    </w:p>
    <w:p w:rsidR="001F2B78" w:rsidRPr="001F7D03" w:rsidRDefault="001F2B7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1F2B78" w:rsidRPr="001F7D03" w:rsidRDefault="001F2B7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Fotografia, Áudio e Vídeo</w:t>
      </w:r>
    </w:p>
    <w:p w:rsidR="00C004C7" w:rsidRPr="001F7D03" w:rsidRDefault="007064EA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</w:t>
      </w:r>
      <w:r w:rsidR="001F2B78" w:rsidRPr="001F7D03">
        <w:rPr>
          <w:rFonts w:ascii="Bookman Old Style" w:hAnsi="Bookman Old Style" w:cs="Calibri"/>
          <w:sz w:val="28"/>
          <w:szCs w:val="28"/>
        </w:rPr>
        <w:t xml:space="preserve"> fotógrafos profissionais e cinegrafistas (de preferência membros Sathya Sai) deve ser atribuída a tarefa de tirar fotos e gravar vídeos dos eventos. </w:t>
      </w:r>
      <w:r w:rsidR="00907C3B" w:rsidRPr="001F7D03">
        <w:rPr>
          <w:rFonts w:ascii="Bookman Old Style" w:hAnsi="Bookman Old Style" w:cs="Calibri"/>
          <w:sz w:val="28"/>
          <w:szCs w:val="28"/>
        </w:rPr>
        <w:t xml:space="preserve">Além disso, </w:t>
      </w:r>
      <w:r w:rsidR="00B40D2E">
        <w:rPr>
          <w:rFonts w:ascii="Bookman Old Style" w:hAnsi="Bookman Old Style" w:cs="Calibri"/>
          <w:sz w:val="28"/>
          <w:szCs w:val="28"/>
        </w:rPr>
        <w:t>oencontr</w:t>
      </w:r>
      <w:r w:rsidR="00907C3B" w:rsidRPr="001F7D03">
        <w:rPr>
          <w:rFonts w:ascii="Bookman Old Style" w:hAnsi="Bookman Old Style" w:cs="Calibri"/>
          <w:sz w:val="28"/>
          <w:szCs w:val="28"/>
        </w:rPr>
        <w:t>o também deverá ser registrad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="00907C3B" w:rsidRPr="001F7D03">
        <w:rPr>
          <w:rFonts w:ascii="Bookman Old Style" w:hAnsi="Bookman Old Style" w:cs="Calibri"/>
          <w:sz w:val="28"/>
          <w:szCs w:val="28"/>
        </w:rPr>
        <w:t xml:space="preserve"> em formato de áudio digital para arquivo. É muito importante seguir as diretrizes internacionais vigentes sobre fotografia, filmagem e gravação de áudio</w:t>
      </w:r>
      <w:r w:rsidR="00697301" w:rsidRPr="001F7D03">
        <w:rPr>
          <w:rFonts w:ascii="Bookman Old Style" w:hAnsi="Bookman Old Style" w:cs="Calibri"/>
          <w:sz w:val="28"/>
          <w:szCs w:val="28"/>
        </w:rPr>
        <w:t>,</w:t>
      </w:r>
      <w:r w:rsidR="00671B9A">
        <w:rPr>
          <w:rFonts w:ascii="Bookman Old Style" w:hAnsi="Bookman Old Style" w:cs="Calibri"/>
          <w:sz w:val="28"/>
          <w:szCs w:val="28"/>
        </w:rPr>
        <w:t xml:space="preserve"> </w:t>
      </w:r>
      <w:r w:rsidR="0050791C">
        <w:rPr>
          <w:rFonts w:ascii="Bookman Old Style" w:hAnsi="Bookman Old Style" w:cs="Calibri"/>
          <w:sz w:val="28"/>
          <w:szCs w:val="28"/>
        </w:rPr>
        <w:t>emitidas pelo Comitê de Mídia</w:t>
      </w:r>
      <w:r w:rsidR="00B40D2E">
        <w:rPr>
          <w:rFonts w:ascii="Bookman Old Style" w:hAnsi="Bookman Old Style" w:cs="Calibri"/>
          <w:sz w:val="28"/>
          <w:szCs w:val="28"/>
        </w:rPr>
        <w:t xml:space="preserve">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50791C">
        <w:rPr>
          <w:rFonts w:ascii="Bookman Old Style" w:hAnsi="Bookman Old Style" w:cs="Calibri"/>
          <w:sz w:val="28"/>
          <w:szCs w:val="28"/>
        </w:rPr>
        <w:t>.</w:t>
      </w:r>
    </w:p>
    <w:p w:rsidR="00C004C7" w:rsidRPr="001F7D03" w:rsidRDefault="00C004C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C004C7" w:rsidRPr="001F7D03" w:rsidRDefault="00C004C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Equipamento técnico</w:t>
      </w:r>
    </w:p>
    <w:p w:rsidR="001F2B78" w:rsidRPr="001F7D03" w:rsidRDefault="00C004C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lastRenderedPageBreak/>
        <w:t xml:space="preserve">Um sistema de som, reprodutor de DVD, projetor multimídia de qualidade profissional e outros equipamentos devem estar disponíveis </w:t>
      </w:r>
      <w:bookmarkStart w:id="0" w:name="_GoBack"/>
      <w:bookmarkEnd w:id="0"/>
      <w:r w:rsidRPr="001F7D03">
        <w:rPr>
          <w:rFonts w:ascii="Bookman Old Style" w:hAnsi="Bookman Old Style" w:cs="Calibri"/>
          <w:sz w:val="28"/>
          <w:szCs w:val="28"/>
        </w:rPr>
        <w:t xml:space="preserve"> É </w:t>
      </w:r>
      <w:r w:rsidR="00697301" w:rsidRPr="001F7D03">
        <w:rPr>
          <w:rFonts w:ascii="Bookman Old Style" w:hAnsi="Bookman Old Style" w:cs="Calibri"/>
          <w:sz w:val="28"/>
          <w:szCs w:val="28"/>
        </w:rPr>
        <w:t>aconselhável</w:t>
      </w:r>
      <w:r w:rsidRPr="001F7D03">
        <w:rPr>
          <w:rFonts w:ascii="Bookman Old Style" w:hAnsi="Bookman Old Style" w:cs="Calibri"/>
          <w:sz w:val="28"/>
          <w:szCs w:val="28"/>
        </w:rPr>
        <w:t xml:space="preserve"> testar todo o sistema antes do início d</w:t>
      </w:r>
      <w:r w:rsidR="00B40D2E">
        <w:rPr>
          <w:rFonts w:ascii="Bookman Old Style" w:hAnsi="Bookman Old Style" w:cs="Calibri"/>
          <w:sz w:val="28"/>
          <w:szCs w:val="28"/>
        </w:rPr>
        <w:t>oencontr</w:t>
      </w:r>
      <w:r w:rsidRPr="001F7D03">
        <w:rPr>
          <w:rFonts w:ascii="Bookman Old Style" w:hAnsi="Bookman Old Style" w:cs="Calibri"/>
          <w:sz w:val="28"/>
          <w:szCs w:val="28"/>
        </w:rPr>
        <w:t xml:space="preserve">o, com antecedência suficiente </w:t>
      </w:r>
      <w:r w:rsidR="009C7D2C" w:rsidRPr="001F7D03">
        <w:rPr>
          <w:rFonts w:ascii="Bookman Old Style" w:hAnsi="Bookman Old Style" w:cs="Calibri"/>
          <w:sz w:val="28"/>
          <w:szCs w:val="28"/>
        </w:rPr>
        <w:t>para solucionar qualquer problema possível. O melhor é ter um plano de apoio para emergências e contingências.</w:t>
      </w:r>
    </w:p>
    <w:p w:rsidR="00DB591E" w:rsidRPr="001F7D03" w:rsidRDefault="00DB591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DB591E" w:rsidRPr="001F7D03" w:rsidRDefault="00DB591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Distribuição de materiais</w:t>
      </w:r>
    </w:p>
    <w:p w:rsidR="00395435" w:rsidRPr="001F7D03" w:rsidRDefault="00DB591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Ao final do evento, o público pode receber um DVD, um livro</w:t>
      </w:r>
      <w:r w:rsidR="00C27389" w:rsidRPr="001F7D03">
        <w:rPr>
          <w:rFonts w:ascii="Bookman Old Style" w:hAnsi="Bookman Old Style" w:cs="Calibri"/>
          <w:sz w:val="28"/>
          <w:szCs w:val="28"/>
        </w:rPr>
        <w:t xml:space="preserve"> de/sobre Sathya Sai Baba ou</w:t>
      </w:r>
      <w:r w:rsidRPr="001F7D03">
        <w:rPr>
          <w:rFonts w:ascii="Bookman Old Style" w:hAnsi="Bookman Old Style" w:cs="Calibri"/>
          <w:sz w:val="28"/>
          <w:szCs w:val="28"/>
        </w:rPr>
        <w:t xml:space="preserve"> outros materiais aprovados para fornecer mais informaç</w:t>
      </w:r>
      <w:r w:rsidR="00E35AA0" w:rsidRPr="001F7D03">
        <w:rPr>
          <w:rFonts w:ascii="Bookman Old Style" w:hAnsi="Bookman Old Style" w:cs="Calibri"/>
          <w:sz w:val="28"/>
          <w:szCs w:val="28"/>
        </w:rPr>
        <w:t>ões</w:t>
      </w:r>
      <w:r w:rsidRPr="001F7D03">
        <w:rPr>
          <w:rFonts w:ascii="Bookman Old Style" w:hAnsi="Bookman Old Style" w:cs="Calibri"/>
          <w:sz w:val="28"/>
          <w:szCs w:val="28"/>
        </w:rPr>
        <w:t xml:space="preserve"> sobre a mensagem, a vida e a obra de Bhagavan Sri Sathya Sai Baba.</w:t>
      </w:r>
    </w:p>
    <w:p w:rsidR="00395435" w:rsidRPr="001F7D03" w:rsidRDefault="0039543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C27389" w:rsidRPr="001F7D03" w:rsidRDefault="0039543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Pode-se solicitar que um formulário com dados para contato seja preenchido pelo participante, caso queira receber mais informações sobre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.</w:t>
      </w:r>
      <w:r w:rsidR="00671B9A">
        <w:rPr>
          <w:rFonts w:ascii="Bookman Old Style" w:hAnsi="Bookman Old Style" w:cs="Calibri"/>
          <w:sz w:val="28"/>
          <w:szCs w:val="28"/>
        </w:rPr>
        <w:t xml:space="preserve"> </w:t>
      </w:r>
      <w:r w:rsidRPr="001F7D03">
        <w:rPr>
          <w:rFonts w:ascii="Bookman Old Style" w:hAnsi="Bookman Old Style" w:cs="Calibri"/>
          <w:sz w:val="28"/>
          <w:szCs w:val="28"/>
        </w:rPr>
        <w:t>As políticas de privacidade devem ser claramente informadas no formulário e respeitadas segundo os requisitos legais.</w:t>
      </w:r>
    </w:p>
    <w:p w:rsidR="00C27389" w:rsidRPr="001F7D03" w:rsidRDefault="00C27389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C27389" w:rsidRPr="001F7D03" w:rsidRDefault="00C27389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Um folheto com informações sobre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, suas</w:t>
      </w:r>
      <w:r w:rsidR="00853E3C">
        <w:rPr>
          <w:rFonts w:ascii="Bookman Old Style" w:hAnsi="Bookman Old Style" w:cs="Calibri"/>
          <w:sz w:val="28"/>
          <w:szCs w:val="28"/>
        </w:rPr>
        <w:t xml:space="preserve"> atividades e os endereços dos C</w:t>
      </w:r>
      <w:r w:rsidRPr="001F7D03">
        <w:rPr>
          <w:rFonts w:ascii="Bookman Old Style" w:hAnsi="Bookman Old Style" w:cs="Calibri"/>
          <w:sz w:val="28"/>
          <w:szCs w:val="28"/>
        </w:rPr>
        <w:t>entros Sathya Sai locais deve ser dado a cada participante d</w:t>
      </w:r>
      <w:r w:rsidR="00B40D2E">
        <w:rPr>
          <w:rFonts w:ascii="Bookman Old Style" w:hAnsi="Bookman Old Style" w:cs="Calibri"/>
          <w:sz w:val="28"/>
          <w:szCs w:val="28"/>
        </w:rPr>
        <w:t>oencontro</w:t>
      </w:r>
      <w:r w:rsidRPr="001F7D03">
        <w:rPr>
          <w:rFonts w:ascii="Bookman Old Style" w:hAnsi="Bookman Old Style" w:cs="Calibri"/>
          <w:sz w:val="28"/>
          <w:szCs w:val="28"/>
        </w:rPr>
        <w:t>.</w:t>
      </w:r>
    </w:p>
    <w:p w:rsidR="00C27389" w:rsidRPr="001F7D03" w:rsidRDefault="00C27389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C27389" w:rsidRPr="001F7D03" w:rsidRDefault="00C27389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Meios de comunicação</w:t>
      </w:r>
    </w:p>
    <w:p w:rsidR="00EA0DF2" w:rsidRPr="001F7D03" w:rsidRDefault="00C27389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comunicados pa</w:t>
      </w:r>
      <w:r w:rsidR="00B40D2E">
        <w:rPr>
          <w:rFonts w:ascii="Bookman Old Style" w:hAnsi="Bookman Old Style" w:cs="Calibri"/>
          <w:sz w:val="28"/>
          <w:szCs w:val="28"/>
        </w:rPr>
        <w:t>ra imprensa com detalhes sobre oencontro</w:t>
      </w:r>
      <w:r w:rsidRPr="001F7D03">
        <w:rPr>
          <w:rFonts w:ascii="Bookman Old Style" w:hAnsi="Bookman Old Style" w:cs="Calibri"/>
          <w:sz w:val="28"/>
          <w:szCs w:val="28"/>
        </w:rPr>
        <w:t xml:space="preserve">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 xml:space="preserve"> (sempre destacando que a participação é gratuita) devem ser preparados pelo coordenador de meios de comunicação e enviados às emissoras de rádio, televisão, e jornais, solicitando </w:t>
      </w:r>
      <w:r w:rsidR="002E59D2" w:rsidRPr="001F7D03">
        <w:rPr>
          <w:rFonts w:ascii="Bookman Old Style" w:hAnsi="Bookman Old Style" w:cs="Calibri"/>
          <w:sz w:val="28"/>
          <w:szCs w:val="28"/>
        </w:rPr>
        <w:t>sua publicação no noticiário local ou no calendário de eventos locais.</w:t>
      </w:r>
    </w:p>
    <w:p w:rsidR="002E59D2" w:rsidRPr="001F7D03" w:rsidRDefault="002E59D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2E59D2" w:rsidRPr="001F7D03" w:rsidRDefault="002E59D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Convites especiais devem ser enviados </w:t>
      </w:r>
      <w:r w:rsidR="00B40D2E">
        <w:rPr>
          <w:rFonts w:ascii="Bookman Old Style" w:hAnsi="Bookman Old Style" w:cs="Calibri"/>
          <w:sz w:val="28"/>
          <w:szCs w:val="28"/>
        </w:rPr>
        <w:t>àmídia</w:t>
      </w:r>
      <w:r w:rsidRPr="001F7D03">
        <w:rPr>
          <w:rFonts w:ascii="Bookman Old Style" w:hAnsi="Bookman Old Style" w:cs="Calibri"/>
          <w:sz w:val="28"/>
          <w:szCs w:val="28"/>
        </w:rPr>
        <w:t xml:space="preserve"> ou fontes que tenham boa relação com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, para a possível cobertura do evento, com a aprovação prévia do Coordenado</w:t>
      </w:r>
      <w:r w:rsidR="0050791C">
        <w:rPr>
          <w:rFonts w:ascii="Bookman Old Style" w:hAnsi="Bookman Old Style" w:cs="Calibri"/>
          <w:sz w:val="28"/>
          <w:szCs w:val="28"/>
        </w:rPr>
        <w:t>r de Mídia</w:t>
      </w:r>
      <w:r w:rsidR="00853E3C">
        <w:rPr>
          <w:rFonts w:ascii="Bookman Old Style" w:hAnsi="Bookman Old Style" w:cs="Calibri"/>
          <w:sz w:val="28"/>
          <w:szCs w:val="28"/>
        </w:rPr>
        <w:t xml:space="preserve"> ou do presidente de Z</w:t>
      </w:r>
      <w:r w:rsidRPr="001F7D03">
        <w:rPr>
          <w:rFonts w:ascii="Bookman Old Style" w:hAnsi="Bookman Old Style" w:cs="Calibri"/>
          <w:sz w:val="28"/>
          <w:szCs w:val="28"/>
        </w:rPr>
        <w:t>ona.</w:t>
      </w:r>
    </w:p>
    <w:p w:rsidR="002E59D2" w:rsidRPr="001F7D03" w:rsidRDefault="002E59D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2E59D2" w:rsidRPr="001F7D03" w:rsidRDefault="002E59D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Anúncios pagos promovendo o evento podem ser considerados/orçados.</w:t>
      </w:r>
    </w:p>
    <w:p w:rsidR="00710708" w:rsidRPr="001F7D03" w:rsidRDefault="0071070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710708" w:rsidRPr="001F7D03" w:rsidRDefault="0071070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Equipe de logística</w:t>
      </w:r>
    </w:p>
    <w:p w:rsidR="003A0CFD" w:rsidRPr="001F7D03" w:rsidRDefault="003A0CF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3A0CFD" w:rsidRPr="001F7D03" w:rsidRDefault="003A0CF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Locação</w:t>
      </w:r>
    </w:p>
    <w:p w:rsidR="00710708" w:rsidRPr="001F7D03" w:rsidRDefault="0071070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A equipe de logística deve encontrar uma boa locação para realizar o evento e apresentar uma proposta para aprovação aos altos dirigentes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.</w:t>
      </w:r>
      <w:r w:rsidR="00671B9A">
        <w:rPr>
          <w:rFonts w:ascii="Bookman Old Style" w:hAnsi="Bookman Old Style" w:cs="Calibri"/>
          <w:sz w:val="28"/>
          <w:szCs w:val="28"/>
        </w:rPr>
        <w:t xml:space="preserve"> 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="00A1637B" w:rsidRPr="001F7D03">
        <w:rPr>
          <w:rFonts w:ascii="Bookman Old Style" w:hAnsi="Bookman Old Style" w:cs="Calibri"/>
          <w:sz w:val="28"/>
          <w:szCs w:val="28"/>
        </w:rPr>
        <w:t xml:space="preserve">s </w:t>
      </w:r>
      <w:r w:rsidR="00B40D2E">
        <w:rPr>
          <w:rFonts w:ascii="Bookman Old Style" w:hAnsi="Bookman Old Style" w:cs="Calibri"/>
          <w:sz w:val="28"/>
          <w:szCs w:val="28"/>
        </w:rPr>
        <w:t>Encontro</w:t>
      </w:r>
      <w:r w:rsidR="00A1637B" w:rsidRPr="001F7D03">
        <w:rPr>
          <w:rFonts w:ascii="Bookman Old Style" w:hAnsi="Bookman Old Style" w:cs="Calibri"/>
          <w:sz w:val="28"/>
          <w:szCs w:val="28"/>
        </w:rPr>
        <w:t>s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="00A1637B" w:rsidRPr="001F7D03">
        <w:rPr>
          <w:rFonts w:ascii="Bookman Old Style" w:hAnsi="Bookman Old Style" w:cs="Calibri"/>
          <w:sz w:val="28"/>
          <w:szCs w:val="28"/>
        </w:rPr>
        <w:t>s, regionais ou nacionais, devem acomodar, ao menos, 400 ou 500 pessoas e deve</w:t>
      </w:r>
      <w:r w:rsidR="00B40D2E">
        <w:rPr>
          <w:rFonts w:ascii="Bookman Old Style" w:hAnsi="Bookman Old Style" w:cs="Calibri"/>
          <w:sz w:val="28"/>
          <w:szCs w:val="28"/>
        </w:rPr>
        <w:t>m</w:t>
      </w:r>
      <w:r w:rsidR="00A1637B" w:rsidRPr="001F7D03">
        <w:rPr>
          <w:rFonts w:ascii="Bookman Old Style" w:hAnsi="Bookman Old Style" w:cs="Calibri"/>
          <w:sz w:val="28"/>
          <w:szCs w:val="28"/>
        </w:rPr>
        <w:t xml:space="preserve"> estar dentro do </w:t>
      </w:r>
      <w:r w:rsidR="00A1637B" w:rsidRPr="001F7D03">
        <w:rPr>
          <w:rFonts w:ascii="Bookman Old Style" w:hAnsi="Bookman Old Style" w:cs="Calibri"/>
          <w:sz w:val="28"/>
          <w:szCs w:val="28"/>
        </w:rPr>
        <w:lastRenderedPageBreak/>
        <w:t>orçamento apresentado. O local</w:t>
      </w:r>
      <w:r w:rsidR="006F0B93" w:rsidRPr="001F7D03">
        <w:rPr>
          <w:rFonts w:ascii="Bookman Old Style" w:hAnsi="Bookman Old Style" w:cs="Calibri"/>
          <w:sz w:val="28"/>
          <w:szCs w:val="28"/>
        </w:rPr>
        <w:t xml:space="preserve"> deve estar situado no centro, t</w:t>
      </w:r>
      <w:r w:rsidR="00A1637B" w:rsidRPr="001F7D03">
        <w:rPr>
          <w:rFonts w:ascii="Bookman Old Style" w:hAnsi="Bookman Old Style" w:cs="Calibri"/>
          <w:sz w:val="28"/>
          <w:szCs w:val="28"/>
        </w:rPr>
        <w:t>e</w:t>
      </w:r>
      <w:r w:rsidR="006F0B93" w:rsidRPr="001F7D03">
        <w:rPr>
          <w:rFonts w:ascii="Bookman Old Style" w:hAnsi="Bookman Old Style" w:cs="Calibri"/>
          <w:sz w:val="28"/>
          <w:szCs w:val="28"/>
        </w:rPr>
        <w:t>r</w:t>
      </w:r>
      <w:r w:rsidR="00A1637B" w:rsidRPr="001F7D03">
        <w:rPr>
          <w:rFonts w:ascii="Bookman Old Style" w:hAnsi="Bookman Old Style" w:cs="Calibri"/>
          <w:sz w:val="28"/>
          <w:szCs w:val="28"/>
        </w:rPr>
        <w:t xml:space="preserve"> fácil acesso</w:t>
      </w:r>
      <w:r w:rsidR="00F405C2" w:rsidRPr="001F7D03">
        <w:rPr>
          <w:rFonts w:ascii="Bookman Old Style" w:hAnsi="Bookman Old Style" w:cs="Calibri"/>
          <w:sz w:val="28"/>
          <w:szCs w:val="28"/>
        </w:rPr>
        <w:t>, dispo</w:t>
      </w:r>
      <w:r w:rsidR="00A1637B" w:rsidRPr="001F7D03">
        <w:rPr>
          <w:rFonts w:ascii="Bookman Old Style" w:hAnsi="Bookman Old Style" w:cs="Calibri"/>
          <w:sz w:val="28"/>
          <w:szCs w:val="28"/>
        </w:rPr>
        <w:t>r</w:t>
      </w:r>
      <w:r w:rsidR="00F405C2" w:rsidRPr="001F7D03">
        <w:rPr>
          <w:rFonts w:ascii="Bookman Old Style" w:hAnsi="Bookman Old Style" w:cs="Calibri"/>
          <w:sz w:val="28"/>
          <w:szCs w:val="28"/>
        </w:rPr>
        <w:t xml:space="preserve"> de</w:t>
      </w:r>
      <w:r w:rsidR="00A1637B" w:rsidRPr="001F7D03">
        <w:rPr>
          <w:rFonts w:ascii="Bookman Old Style" w:hAnsi="Bookman Old Style" w:cs="Calibri"/>
          <w:sz w:val="28"/>
          <w:szCs w:val="28"/>
        </w:rPr>
        <w:t xml:space="preserve"> transporte público</w:t>
      </w:r>
      <w:r w:rsidR="00F405C2" w:rsidRPr="001F7D03">
        <w:rPr>
          <w:rFonts w:ascii="Bookman Old Style" w:hAnsi="Bookman Old Style" w:cs="Calibri"/>
          <w:sz w:val="28"/>
          <w:szCs w:val="28"/>
        </w:rPr>
        <w:t xml:space="preserve"> e boas instalações de estacionamento.</w:t>
      </w:r>
    </w:p>
    <w:p w:rsidR="00F405C2" w:rsidRPr="001F7D03" w:rsidRDefault="00F405C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F405C2" w:rsidRPr="001F7D03" w:rsidRDefault="00F405C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A fim de proteger o público 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, deve-se obter um seguro de responsabilidade e devem ser cumpridas as normas de segurança prescritas pelas leis e regulamentos locais. Uma equipe médica no local deve estar organizada para administrar emergências médicas no evento.</w:t>
      </w:r>
    </w:p>
    <w:p w:rsidR="00CC7320" w:rsidRPr="001F7D03" w:rsidRDefault="00CC732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CC7320" w:rsidRPr="001F7D03" w:rsidRDefault="00CC732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seguintes locais</w:t>
      </w:r>
      <w:r w:rsidR="00B40D2E">
        <w:rPr>
          <w:rFonts w:ascii="Bookman Old Style" w:hAnsi="Bookman Old Style" w:cs="Calibri"/>
          <w:sz w:val="28"/>
          <w:szCs w:val="28"/>
        </w:rPr>
        <w:t xml:space="preserve"> devem ser considerados para umencontro</w:t>
      </w:r>
      <w:r w:rsidRPr="001F7D03">
        <w:rPr>
          <w:rFonts w:ascii="Bookman Old Style" w:hAnsi="Bookman Old Style" w:cs="Calibri"/>
          <w:sz w:val="28"/>
          <w:szCs w:val="28"/>
        </w:rPr>
        <w:t xml:space="preserve">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>:</w:t>
      </w:r>
    </w:p>
    <w:p w:rsidR="00CC7320" w:rsidRPr="001F7D03" w:rsidRDefault="00CC7320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Centros de Convenções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Teatros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Auditórios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Salas de conferências de hotéis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Escolas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Museus</w:t>
      </w:r>
    </w:p>
    <w:p w:rsidR="00D92B55" w:rsidRPr="001F7D03" w:rsidRDefault="00D92B55" w:rsidP="006170D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Bibliotecas públicas</w:t>
      </w:r>
    </w:p>
    <w:p w:rsidR="003A0CFD" w:rsidRPr="001F7D03" w:rsidRDefault="003A0CF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3A0CFD" w:rsidRPr="001F7D03" w:rsidRDefault="003A0CF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Datas e horários</w:t>
      </w:r>
    </w:p>
    <w:p w:rsidR="003A0CFD" w:rsidRPr="001F7D03" w:rsidRDefault="003A0CF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Dia e hora do evento devem ser decididos pelo Comitê Organizador, depois de uma cuidadosa análise para maximizar a participação. Têm preferência os finais de semana (exceto os festivos) e, se o evento for realizado em dias úteis, deve ser evitado o horário comercial.</w:t>
      </w:r>
    </w:p>
    <w:p w:rsidR="0001159E" w:rsidRPr="001F7D03" w:rsidRDefault="0001159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01159E" w:rsidRPr="001F7D03" w:rsidRDefault="0001159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Local para venda de livros</w:t>
      </w:r>
    </w:p>
    <w:p w:rsidR="0001159E" w:rsidRPr="001F7D03" w:rsidRDefault="00B40D2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Umencontro público</w:t>
      </w:r>
      <w:r w:rsidR="0001159E" w:rsidRPr="001F7D03">
        <w:rPr>
          <w:rFonts w:ascii="Bookman Old Style" w:hAnsi="Bookman Old Style" w:cs="Calibri"/>
          <w:sz w:val="28"/>
          <w:szCs w:val="28"/>
        </w:rPr>
        <w:t xml:space="preserve"> é uma maravilhosa oportunidade para compartilhar informações sobre Sathya S</w:t>
      </w:r>
      <w:r w:rsidR="00853E3C">
        <w:rPr>
          <w:rFonts w:ascii="Bookman Old Style" w:hAnsi="Bookman Old Style" w:cs="Calibri"/>
          <w:sz w:val="28"/>
          <w:szCs w:val="28"/>
        </w:rPr>
        <w:t>ai Baba e S</w:t>
      </w:r>
      <w:r w:rsidR="0001159E" w:rsidRPr="001F7D03">
        <w:rPr>
          <w:rFonts w:ascii="Bookman Old Style" w:hAnsi="Bookman Old Style" w:cs="Calibri"/>
          <w:sz w:val="28"/>
          <w:szCs w:val="28"/>
        </w:rPr>
        <w:t xml:space="preserve">eus ensinamentos. Livros apropriados devem estar disponíveis para exposição e venda. Deve-se dar especial atenção a livros escritos pelo </w:t>
      </w:r>
      <w:r w:rsidR="00E35AA0" w:rsidRPr="001F7D03">
        <w:rPr>
          <w:rFonts w:ascii="Bookman Old Style" w:hAnsi="Bookman Old Style" w:cs="Calibri"/>
          <w:sz w:val="28"/>
          <w:szCs w:val="28"/>
        </w:rPr>
        <w:t>p</w:t>
      </w:r>
      <w:r w:rsidR="0001159E" w:rsidRPr="001F7D03">
        <w:rPr>
          <w:rFonts w:ascii="Bookman Old Style" w:hAnsi="Bookman Old Style" w:cs="Calibri"/>
          <w:sz w:val="28"/>
          <w:szCs w:val="28"/>
        </w:rPr>
        <w:t xml:space="preserve">róprio Sathya Sai Baba. Também é importante direcionar o público </w:t>
      </w:r>
      <w:r w:rsidR="0040114E">
        <w:rPr>
          <w:rFonts w:ascii="Bookman Old Style" w:hAnsi="Bookman Old Style" w:cs="Calibri"/>
          <w:sz w:val="28"/>
          <w:szCs w:val="28"/>
        </w:rPr>
        <w:t xml:space="preserve">ao site </w:t>
      </w:r>
      <w:r w:rsidR="000070DA" w:rsidRPr="001F7D03">
        <w:rPr>
          <w:rFonts w:ascii="Bookman Old Style" w:hAnsi="Bookman Old Style" w:cs="Calibri"/>
          <w:sz w:val="28"/>
          <w:szCs w:val="28"/>
        </w:rPr>
        <w:t xml:space="preserve">Sai </w:t>
      </w:r>
      <w:r w:rsidR="0040114E">
        <w:rPr>
          <w:rFonts w:ascii="Bookman Old Style" w:hAnsi="Bookman Old Style" w:cs="Calibri"/>
          <w:sz w:val="28"/>
          <w:szCs w:val="28"/>
        </w:rPr>
        <w:t>Universe</w:t>
      </w:r>
      <w:r w:rsidR="000070DA" w:rsidRPr="001F7D03">
        <w:rPr>
          <w:rFonts w:ascii="Bookman Old Style" w:hAnsi="Bookman Old Style" w:cs="Calibri"/>
          <w:sz w:val="28"/>
          <w:szCs w:val="28"/>
        </w:rPr>
        <w:t xml:space="preserve">, </w:t>
      </w:r>
      <w:r w:rsidR="0040114E" w:rsidRPr="00F60165">
        <w:rPr>
          <w:rFonts w:ascii="Bookman Old Style" w:hAnsi="Bookman Old Style" w:cs="Calibri"/>
          <w:sz w:val="28"/>
          <w:szCs w:val="28"/>
        </w:rPr>
        <w:t>S</w:t>
      </w:r>
      <w:r w:rsidR="000070DA" w:rsidRPr="00F60165">
        <w:rPr>
          <w:rFonts w:ascii="Bookman Old Style" w:hAnsi="Bookman Old Style" w:cs="Calibri"/>
          <w:sz w:val="28"/>
          <w:szCs w:val="28"/>
        </w:rPr>
        <w:t>athyasai.org</w:t>
      </w:r>
      <w:r w:rsidR="000070DA" w:rsidRPr="001F7D03">
        <w:rPr>
          <w:rFonts w:ascii="Bookman Old Style" w:hAnsi="Bookman Old Style" w:cs="Calibri"/>
          <w:sz w:val="28"/>
          <w:szCs w:val="28"/>
        </w:rPr>
        <w:t>,</w:t>
      </w:r>
      <w:r w:rsidR="0040114E">
        <w:rPr>
          <w:rFonts w:ascii="Bookman Old Style" w:hAnsi="Bookman Old Style" w:cs="Calibri"/>
          <w:sz w:val="28"/>
          <w:szCs w:val="28"/>
        </w:rPr>
        <w:t xml:space="preserve">ao site da Organização </w:t>
      </w:r>
      <w:r w:rsidR="000070DA" w:rsidRPr="001F7D03">
        <w:rPr>
          <w:rFonts w:ascii="Bookman Old Style" w:hAnsi="Bookman Old Style" w:cs="Calibri"/>
          <w:sz w:val="28"/>
          <w:szCs w:val="28"/>
        </w:rPr>
        <w:t xml:space="preserve">Sai Nacional e como </w:t>
      </w:r>
      <w:r w:rsidR="00E35AA0" w:rsidRPr="001F7D03">
        <w:rPr>
          <w:rFonts w:ascii="Bookman Old Style" w:hAnsi="Bookman Old Style" w:cs="Calibri"/>
          <w:sz w:val="28"/>
          <w:szCs w:val="28"/>
        </w:rPr>
        <w:t>se inscrever</w:t>
      </w:r>
      <w:r w:rsidR="000070DA" w:rsidRPr="001F7D03">
        <w:rPr>
          <w:rFonts w:ascii="Bookman Old Style" w:hAnsi="Bookman Old Style" w:cs="Calibri"/>
          <w:sz w:val="28"/>
          <w:szCs w:val="28"/>
        </w:rPr>
        <w:t xml:space="preserve"> na lista </w:t>
      </w:r>
      <w:r w:rsidR="003B7A40" w:rsidRPr="001F7D03">
        <w:rPr>
          <w:rFonts w:ascii="Bookman Old Style" w:hAnsi="Bookman Old Style" w:cs="Calibri"/>
          <w:sz w:val="28"/>
          <w:szCs w:val="28"/>
        </w:rPr>
        <w:t>de e-mail</w:t>
      </w:r>
      <w:r w:rsidR="00E35AA0" w:rsidRPr="001F7D03">
        <w:rPr>
          <w:rFonts w:ascii="Bookman Old Style" w:hAnsi="Bookman Old Style" w:cs="Calibri"/>
          <w:sz w:val="28"/>
          <w:szCs w:val="28"/>
        </w:rPr>
        <w:t>s</w:t>
      </w:r>
      <w:r w:rsidR="003B7A40" w:rsidRPr="001F7D03">
        <w:rPr>
          <w:rFonts w:ascii="Bookman Old Style" w:hAnsi="Bookman Old Style" w:cs="Calibri"/>
          <w:sz w:val="28"/>
          <w:szCs w:val="28"/>
        </w:rPr>
        <w:t xml:space="preserve"> para receber</w:t>
      </w:r>
      <w:r w:rsidR="000070DA" w:rsidRPr="001F7D03">
        <w:rPr>
          <w:rFonts w:ascii="Bookman Old Style" w:hAnsi="Bookman Old Style" w:cs="Calibri"/>
          <w:sz w:val="28"/>
          <w:szCs w:val="28"/>
        </w:rPr>
        <w:t xml:space="preserve"> informações sobre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0070DA" w:rsidRPr="001F7D03">
        <w:rPr>
          <w:rFonts w:ascii="Bookman Old Style" w:hAnsi="Bookman Old Style" w:cs="Calibri"/>
          <w:sz w:val="28"/>
          <w:szCs w:val="28"/>
        </w:rPr>
        <w:t>.</w:t>
      </w:r>
    </w:p>
    <w:p w:rsidR="00896A42" w:rsidRPr="001F7D03" w:rsidRDefault="00896A4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896A42" w:rsidRPr="001F7D03" w:rsidRDefault="00896A4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Acompanhantes e segurança</w:t>
      </w:r>
    </w:p>
    <w:p w:rsidR="00896A42" w:rsidRPr="001F7D03" w:rsidRDefault="00896A4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Durante </w:t>
      </w:r>
      <w:r w:rsidR="00B40D2E">
        <w:rPr>
          <w:rFonts w:ascii="Bookman Old Style" w:hAnsi="Bookman Old Style" w:cs="Calibri"/>
          <w:sz w:val="28"/>
          <w:szCs w:val="28"/>
        </w:rPr>
        <w:t>oencontro</w:t>
      </w:r>
      <w:r w:rsidRPr="001F7D03">
        <w:rPr>
          <w:rFonts w:ascii="Bookman Old Style" w:hAnsi="Bookman Old Style" w:cs="Calibri"/>
          <w:sz w:val="28"/>
          <w:szCs w:val="28"/>
        </w:rPr>
        <w:t xml:space="preserve">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>, os voluntários (anfitriões e acompanhantes) são vitais para dar as boas</w:t>
      </w:r>
      <w:r w:rsidR="00E35AA0" w:rsidRPr="001F7D03">
        <w:rPr>
          <w:rFonts w:ascii="Bookman Old Style" w:hAnsi="Bookman Old Style" w:cs="Calibri"/>
          <w:sz w:val="28"/>
          <w:szCs w:val="28"/>
        </w:rPr>
        <w:t>-</w:t>
      </w:r>
      <w:r w:rsidRPr="001F7D03">
        <w:rPr>
          <w:rFonts w:ascii="Bookman Old Style" w:hAnsi="Bookman Old Style" w:cs="Calibri"/>
          <w:sz w:val="28"/>
          <w:szCs w:val="28"/>
        </w:rPr>
        <w:t xml:space="preserve">vindas ao público. </w:t>
      </w:r>
      <w:r w:rsidR="000D6391" w:rsidRPr="001F7D03">
        <w:rPr>
          <w:rFonts w:ascii="Bookman Old Style" w:hAnsi="Bookman Old Style" w:cs="Calibri"/>
          <w:sz w:val="28"/>
          <w:szCs w:val="28"/>
        </w:rPr>
        <w:t xml:space="preserve">Também é recomendável considerar a inclusão de um local de informação (mesa ou </w:t>
      </w:r>
      <w:r w:rsidR="000D6391" w:rsidRPr="001F7D03">
        <w:rPr>
          <w:rFonts w:ascii="Bookman Old Style" w:hAnsi="Bookman Old Style" w:cs="Calibri"/>
          <w:i/>
          <w:sz w:val="28"/>
          <w:szCs w:val="28"/>
        </w:rPr>
        <w:t>stand</w:t>
      </w:r>
      <w:r w:rsidR="000D6391" w:rsidRPr="001F7D03">
        <w:rPr>
          <w:rFonts w:ascii="Bookman Old Style" w:hAnsi="Bookman Old Style" w:cs="Calibri"/>
          <w:sz w:val="28"/>
          <w:szCs w:val="28"/>
        </w:rPr>
        <w:t>) com voluntários</w:t>
      </w:r>
      <w:r w:rsidR="008A5490" w:rsidRPr="001F7D03">
        <w:rPr>
          <w:rFonts w:ascii="Bookman Old Style" w:hAnsi="Bookman Old Style" w:cs="Calibri"/>
          <w:sz w:val="28"/>
          <w:szCs w:val="28"/>
        </w:rPr>
        <w:t>,</w:t>
      </w:r>
      <w:r w:rsidR="000D6391" w:rsidRPr="001F7D03">
        <w:rPr>
          <w:rFonts w:ascii="Bookman Old Style" w:hAnsi="Bookman Old Style" w:cs="Calibri"/>
          <w:sz w:val="28"/>
          <w:szCs w:val="28"/>
        </w:rPr>
        <w:t xml:space="preserve"> para dar informação sobre a Organização e se</w:t>
      </w:r>
      <w:r w:rsidR="008A5490" w:rsidRPr="001F7D03">
        <w:rPr>
          <w:rFonts w:ascii="Bookman Old Style" w:hAnsi="Bookman Old Style" w:cs="Calibri"/>
          <w:sz w:val="28"/>
          <w:szCs w:val="28"/>
        </w:rPr>
        <w:t>u</w:t>
      </w:r>
      <w:r w:rsidR="000D6391" w:rsidRPr="001F7D03">
        <w:rPr>
          <w:rFonts w:ascii="Bookman Old Style" w:hAnsi="Bookman Old Style" w:cs="Calibri"/>
          <w:sz w:val="28"/>
          <w:szCs w:val="28"/>
        </w:rPr>
        <w:t xml:space="preserve"> fundador, Sathya Sai Baba (Sua vida, Sua mensagem, Suas obras), missão/objetivos e atividades locais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0D6391" w:rsidRPr="001F7D03">
        <w:rPr>
          <w:rFonts w:ascii="Bookman Old Style" w:hAnsi="Bookman Old Style" w:cs="Calibri"/>
          <w:sz w:val="28"/>
          <w:szCs w:val="28"/>
        </w:rPr>
        <w:t xml:space="preserve">. </w:t>
      </w:r>
      <w:r w:rsidR="000D6391" w:rsidRPr="001F7D03">
        <w:rPr>
          <w:rFonts w:ascii="Bookman Old Style" w:hAnsi="Bookman Old Style" w:cs="Calibri"/>
          <w:sz w:val="28"/>
          <w:szCs w:val="28"/>
        </w:rPr>
        <w:lastRenderedPageBreak/>
        <w:t>Uma equipe de voluntários deve ajudar os convidados a se acomodar</w:t>
      </w:r>
      <w:r w:rsidR="00E35AA0" w:rsidRPr="001F7D03">
        <w:rPr>
          <w:rFonts w:ascii="Bookman Old Style" w:hAnsi="Bookman Old Style" w:cs="Calibri"/>
          <w:sz w:val="28"/>
          <w:szCs w:val="28"/>
        </w:rPr>
        <w:t>em</w:t>
      </w:r>
      <w:r w:rsidR="000D6391" w:rsidRPr="001F7D03">
        <w:rPr>
          <w:rFonts w:ascii="Bookman Old Style" w:hAnsi="Bookman Old Style" w:cs="Calibri"/>
          <w:sz w:val="28"/>
          <w:szCs w:val="28"/>
        </w:rPr>
        <w:t>. As primeiras filas devem ser reservadas aos convidados especiais. Pode ser necessária a contratação de pessoal adicional de segurança, além dos voluntários Sathya Sai.</w:t>
      </w:r>
    </w:p>
    <w:p w:rsidR="008A5490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8A5490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Aperitivos e bebidas</w:t>
      </w:r>
    </w:p>
    <w:p w:rsidR="008A5490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Depois da conferência, podem ser oferecidas bebidas suaves e aperitivos. Is</w:t>
      </w:r>
      <w:r w:rsidR="00E35AA0" w:rsidRPr="001F7D03">
        <w:rPr>
          <w:rFonts w:ascii="Bookman Old Style" w:hAnsi="Bookman Old Style" w:cs="Calibri"/>
          <w:sz w:val="28"/>
          <w:szCs w:val="28"/>
        </w:rPr>
        <w:t>s</w:t>
      </w:r>
      <w:r w:rsidRPr="001F7D03">
        <w:rPr>
          <w:rFonts w:ascii="Bookman Old Style" w:hAnsi="Bookman Old Style" w:cs="Calibri"/>
          <w:sz w:val="28"/>
          <w:szCs w:val="28"/>
        </w:rPr>
        <w:t>o é opcional e depende do local e do número de participantes, porém, água deve sempre ser disponibilizada.</w:t>
      </w:r>
    </w:p>
    <w:p w:rsidR="008A5490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8A5490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Estacionamento</w:t>
      </w:r>
    </w:p>
    <w:p w:rsidR="009D2A77" w:rsidRPr="001F7D03" w:rsidRDefault="008A549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É importante proporcionar estacionamento com comodidade</w:t>
      </w:r>
      <w:r w:rsidR="00FF579B" w:rsidRPr="001F7D03">
        <w:rPr>
          <w:rFonts w:ascii="Bookman Old Style" w:hAnsi="Bookman Old Style" w:cs="Calibri"/>
          <w:sz w:val="28"/>
          <w:szCs w:val="28"/>
        </w:rPr>
        <w:t xml:space="preserve"> e</w:t>
      </w:r>
      <w:r w:rsidR="00E35AA0" w:rsidRPr="001F7D03">
        <w:rPr>
          <w:rFonts w:ascii="Bookman Old Style" w:hAnsi="Bookman Old Style" w:cs="Calibri"/>
          <w:sz w:val="28"/>
          <w:szCs w:val="28"/>
        </w:rPr>
        <w:t xml:space="preserve">sem </w:t>
      </w:r>
      <w:r w:rsidRPr="001F7D03">
        <w:rPr>
          <w:rFonts w:ascii="Bookman Old Style" w:hAnsi="Bookman Old Style" w:cs="Calibri"/>
          <w:sz w:val="28"/>
          <w:szCs w:val="28"/>
        </w:rPr>
        <w:t>custos. Na impossibilidade de oferecer estacionamento gratuito, recomenda-se negociar um desconto para os participantes.</w:t>
      </w:r>
      <w:r w:rsidR="00E35AA0" w:rsidRPr="001F7D03">
        <w:rPr>
          <w:rFonts w:ascii="Bookman Old Style" w:hAnsi="Bookman Old Style" w:cs="Calibri"/>
          <w:sz w:val="28"/>
          <w:szCs w:val="28"/>
        </w:rPr>
        <w:t>Pode-se pensar em um s</w:t>
      </w:r>
      <w:r w:rsidR="00FF579B" w:rsidRPr="001F7D03">
        <w:rPr>
          <w:rFonts w:ascii="Bookman Old Style" w:hAnsi="Bookman Old Style" w:cs="Calibri"/>
          <w:sz w:val="28"/>
          <w:szCs w:val="28"/>
        </w:rPr>
        <w:t xml:space="preserve">erviço de </w:t>
      </w:r>
      <w:r w:rsidR="00E35AA0" w:rsidRPr="001F7D03">
        <w:rPr>
          <w:rFonts w:ascii="Bookman Old Style" w:hAnsi="Bookman Old Style" w:cs="Calibri"/>
          <w:sz w:val="28"/>
          <w:szCs w:val="28"/>
        </w:rPr>
        <w:t>manobrista</w:t>
      </w:r>
      <w:r w:rsidR="00FF579B" w:rsidRPr="001F7D03">
        <w:rPr>
          <w:rFonts w:ascii="Bookman Old Style" w:hAnsi="Bookman Old Style" w:cs="Calibri"/>
          <w:sz w:val="28"/>
          <w:szCs w:val="28"/>
        </w:rPr>
        <w:t xml:space="preserve"> para os convidados especiais e </w:t>
      </w:r>
      <w:r w:rsidR="009D2A77" w:rsidRPr="001F7D03">
        <w:rPr>
          <w:rFonts w:ascii="Bookman Old Style" w:hAnsi="Bookman Old Style" w:cs="Calibri"/>
          <w:sz w:val="28"/>
          <w:szCs w:val="28"/>
        </w:rPr>
        <w:t>dignatários, se possível.</w:t>
      </w:r>
    </w:p>
    <w:p w:rsidR="009D2A77" w:rsidRPr="001F7D03" w:rsidRDefault="009D2A7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DE572E" w:rsidRPr="001F7D03" w:rsidRDefault="00DE572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Identificação</w:t>
      </w:r>
      <w:r w:rsidR="009D2A77" w:rsidRPr="001F7D03">
        <w:rPr>
          <w:rFonts w:ascii="Bookman Old Style" w:hAnsi="Bookman Old Style" w:cs="Calibri"/>
          <w:b/>
          <w:sz w:val="28"/>
          <w:szCs w:val="28"/>
        </w:rPr>
        <w:t xml:space="preserve"> e </w:t>
      </w:r>
      <w:r w:rsidRPr="001F7D03">
        <w:rPr>
          <w:rFonts w:ascii="Bookman Old Style" w:hAnsi="Bookman Old Style" w:cs="Calibri"/>
          <w:b/>
          <w:sz w:val="28"/>
          <w:szCs w:val="28"/>
        </w:rPr>
        <w:t>trajes</w:t>
      </w:r>
    </w:p>
    <w:p w:rsidR="008A5490" w:rsidRPr="001F7D03" w:rsidRDefault="00DE572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É recomendável que todos os membros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/voluntários/oficiais</w:t>
      </w:r>
      <w:r w:rsidR="00671B9A">
        <w:rPr>
          <w:rFonts w:ascii="Bookman Old Style" w:hAnsi="Bookman Old Style" w:cs="Calibri"/>
          <w:sz w:val="28"/>
          <w:szCs w:val="28"/>
        </w:rPr>
        <w:t xml:space="preserve"> </w:t>
      </w:r>
      <w:r w:rsidR="00E35AA0" w:rsidRPr="001F7D03">
        <w:rPr>
          <w:rFonts w:ascii="Bookman Old Style" w:hAnsi="Bookman Old Style" w:cs="Calibri"/>
          <w:sz w:val="28"/>
          <w:szCs w:val="28"/>
        </w:rPr>
        <w:t>tenham</w:t>
      </w:r>
      <w:r w:rsidRPr="001F7D03">
        <w:rPr>
          <w:rFonts w:ascii="Bookman Old Style" w:hAnsi="Bookman Old Style" w:cs="Calibri"/>
          <w:sz w:val="28"/>
          <w:szCs w:val="28"/>
        </w:rPr>
        <w:t xml:space="preserve"> crachás com o logotipo oficial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, o nome do portador e a função que exerce (segurança, recepção, acompanhamento, etc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  <w:r w:rsidRPr="001F7D03">
        <w:rPr>
          <w:rFonts w:ascii="Bookman Old Style" w:hAnsi="Bookman Old Style" w:cs="Calibri"/>
          <w:sz w:val="28"/>
          <w:szCs w:val="28"/>
        </w:rPr>
        <w:t>). Todos os voluntários devem vestir-se de maneira sóbria: os homens</w:t>
      </w:r>
      <w:r w:rsidR="004932EF" w:rsidRPr="001F7D03">
        <w:rPr>
          <w:rFonts w:ascii="Bookman Old Style" w:hAnsi="Bookman Old Style" w:cs="Calibri"/>
          <w:sz w:val="28"/>
          <w:szCs w:val="28"/>
        </w:rPr>
        <w:t>,</w:t>
      </w:r>
      <w:r w:rsidRPr="001F7D03">
        <w:rPr>
          <w:rFonts w:ascii="Bookman Old Style" w:hAnsi="Bookman Old Style" w:cs="Calibri"/>
          <w:sz w:val="28"/>
          <w:szCs w:val="28"/>
        </w:rPr>
        <w:t xml:space="preserve"> de gravata e paletó</w:t>
      </w:r>
      <w:r w:rsidR="0090425C" w:rsidRPr="001F7D03">
        <w:rPr>
          <w:rFonts w:ascii="Bookman Old Style" w:hAnsi="Bookman Old Style" w:cs="Calibri"/>
          <w:sz w:val="28"/>
          <w:szCs w:val="28"/>
        </w:rPr>
        <w:t xml:space="preserve"> ou jaqueta</w:t>
      </w:r>
      <w:r w:rsidR="00453B9C" w:rsidRPr="001F7D03">
        <w:rPr>
          <w:rFonts w:ascii="Bookman Old Style" w:hAnsi="Bookman Old Style" w:cs="Calibri"/>
          <w:sz w:val="28"/>
          <w:szCs w:val="28"/>
        </w:rPr>
        <w:t>e as mulheres</w:t>
      </w:r>
      <w:r w:rsidR="004932EF" w:rsidRPr="001F7D03">
        <w:rPr>
          <w:rFonts w:ascii="Bookman Old Style" w:hAnsi="Bookman Old Style" w:cs="Calibri"/>
          <w:sz w:val="28"/>
          <w:szCs w:val="28"/>
        </w:rPr>
        <w:t>,</w:t>
      </w:r>
      <w:r w:rsidR="00453B9C" w:rsidRPr="001F7D03">
        <w:rPr>
          <w:rFonts w:ascii="Bookman Old Style" w:hAnsi="Bookman Old Style" w:cs="Calibri"/>
          <w:sz w:val="28"/>
          <w:szCs w:val="28"/>
        </w:rPr>
        <w:t xml:space="preserve"> com roupas adequadas.</w:t>
      </w: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Devem ser evitadas:</w:t>
      </w:r>
    </w:p>
    <w:p w:rsidR="00453B9C" w:rsidRPr="001F7D03" w:rsidRDefault="00453B9C" w:rsidP="006170D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Distribuição de vibhuti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453B9C" w:rsidRPr="001F7D03" w:rsidRDefault="00453B9C" w:rsidP="006170D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Imagens ou estátuas de qualquer deidade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453B9C" w:rsidRPr="001F7D03" w:rsidRDefault="0040114E" w:rsidP="006170D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Realização do Arat</w:t>
      </w:r>
      <w:r w:rsidR="00453B9C" w:rsidRPr="001F7D03">
        <w:rPr>
          <w:rFonts w:ascii="Bookman Old Style" w:hAnsi="Bookman Old Style" w:cs="Calibri"/>
          <w:sz w:val="28"/>
          <w:szCs w:val="28"/>
        </w:rPr>
        <w:t>i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Aspectos da programação</w:t>
      </w: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453B9C" w:rsidRPr="001F7D03" w:rsidRDefault="00453B9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 xml:space="preserve">É recomendável observar os seguintes aspectos para </w:t>
      </w:r>
      <w:r w:rsidR="00B4308D" w:rsidRPr="001F7D03">
        <w:rPr>
          <w:rFonts w:ascii="Bookman Old Style" w:hAnsi="Bookman Old Style" w:cs="Calibri"/>
          <w:b/>
          <w:sz w:val="28"/>
          <w:szCs w:val="28"/>
        </w:rPr>
        <w:t>a programação:</w:t>
      </w:r>
    </w:p>
    <w:p w:rsidR="00B4308D" w:rsidRPr="001F7D03" w:rsidRDefault="00B4308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B4308D" w:rsidRPr="001F7D03" w:rsidRDefault="00B4308D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Considerar música de fundo, antes do início do evento, enquanto os participantes estejam buscando suas acomodações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B4308D" w:rsidRPr="001F7D03" w:rsidRDefault="00B40D2E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O ideal é que a duração de umencontro</w:t>
      </w:r>
      <w:r w:rsidR="00B4308D" w:rsidRPr="001F7D03">
        <w:rPr>
          <w:rFonts w:ascii="Bookman Old Style" w:hAnsi="Bookman Old Style" w:cs="Calibri"/>
          <w:sz w:val="28"/>
          <w:szCs w:val="28"/>
        </w:rPr>
        <w:t xml:space="preserve"> públic</w:t>
      </w:r>
      <w:r>
        <w:rPr>
          <w:rFonts w:ascii="Bookman Old Style" w:hAnsi="Bookman Old Style" w:cs="Calibri"/>
          <w:sz w:val="28"/>
          <w:szCs w:val="28"/>
        </w:rPr>
        <w:t>o</w:t>
      </w:r>
      <w:r w:rsidR="00B4308D" w:rsidRPr="001F7D03">
        <w:rPr>
          <w:rFonts w:ascii="Bookman Old Style" w:hAnsi="Bookman Old Style" w:cs="Calibri"/>
          <w:sz w:val="28"/>
          <w:szCs w:val="28"/>
        </w:rPr>
        <w:t xml:space="preserve"> não ultrapasse</w:t>
      </w:r>
      <w:r w:rsidR="004932EF" w:rsidRPr="001F7D03">
        <w:rPr>
          <w:rFonts w:ascii="Bookman Old Style" w:hAnsi="Bookman Old Style" w:cs="Calibri"/>
          <w:sz w:val="28"/>
          <w:szCs w:val="28"/>
        </w:rPr>
        <w:t xml:space="preserve"> 2</w:t>
      </w:r>
      <w:r w:rsidR="00B4308D" w:rsidRPr="001F7D03">
        <w:rPr>
          <w:rFonts w:ascii="Bookman Old Style" w:hAnsi="Bookman Old Style" w:cs="Calibri"/>
          <w:sz w:val="28"/>
          <w:szCs w:val="28"/>
        </w:rPr>
        <w:t xml:space="preserve"> horas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B4308D" w:rsidRPr="001F7D03" w:rsidRDefault="00B4308D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Selecionar um mestre de cerimônias experiente para abrir </w:t>
      </w:r>
      <w:r w:rsidR="00B40D2E">
        <w:rPr>
          <w:rFonts w:ascii="Bookman Old Style" w:hAnsi="Bookman Old Style" w:cs="Calibri"/>
          <w:sz w:val="28"/>
          <w:szCs w:val="28"/>
        </w:rPr>
        <w:t>oencontro</w:t>
      </w:r>
      <w:r w:rsidRPr="001F7D03">
        <w:rPr>
          <w:rFonts w:ascii="Bookman Old Style" w:hAnsi="Bookman Old Style" w:cs="Calibri"/>
          <w:sz w:val="28"/>
          <w:szCs w:val="28"/>
        </w:rPr>
        <w:t xml:space="preserve"> e apresentar os oradores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B4308D" w:rsidRPr="001F7D03" w:rsidRDefault="00B4308D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Designar um orador principal para o evento (40 a 50 minutos)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B4308D" w:rsidRPr="001F7D03" w:rsidRDefault="00B4308D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lastRenderedPageBreak/>
        <w:t xml:space="preserve">Se possível, </w:t>
      </w:r>
      <w:r w:rsidR="00EA3460" w:rsidRPr="001F7D03">
        <w:rPr>
          <w:rFonts w:ascii="Bookman Old Style" w:hAnsi="Bookman Old Style" w:cs="Calibri"/>
          <w:sz w:val="28"/>
          <w:szCs w:val="28"/>
        </w:rPr>
        <w:t>incluir no programa um segundo orador (25 a 30 minutos)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EA3460" w:rsidRPr="001F7D03" w:rsidRDefault="00EA3460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Programar a apresentação de um </w:t>
      </w:r>
      <w:r w:rsidR="00E35AA0" w:rsidRPr="001F7D03">
        <w:rPr>
          <w:rFonts w:ascii="Bookman Old Style" w:hAnsi="Bookman Old Style" w:cs="Calibri"/>
          <w:sz w:val="28"/>
          <w:szCs w:val="28"/>
        </w:rPr>
        <w:t>a</w:t>
      </w:r>
      <w:r w:rsidRPr="001F7D03">
        <w:rPr>
          <w:rFonts w:ascii="Bookman Old Style" w:hAnsi="Bookman Old Style" w:cs="Calibri"/>
          <w:sz w:val="28"/>
          <w:szCs w:val="28"/>
        </w:rPr>
        <w:t>u</w:t>
      </w:r>
      <w:r w:rsidR="00E35AA0" w:rsidRPr="001F7D03">
        <w:rPr>
          <w:rFonts w:ascii="Bookman Old Style" w:hAnsi="Bookman Old Style" w:cs="Calibri"/>
          <w:sz w:val="28"/>
          <w:szCs w:val="28"/>
        </w:rPr>
        <w:t>dio</w:t>
      </w:r>
      <w:r w:rsidRPr="001F7D03">
        <w:rPr>
          <w:rFonts w:ascii="Bookman Old Style" w:hAnsi="Bookman Old Style" w:cs="Calibri"/>
          <w:sz w:val="28"/>
          <w:szCs w:val="28"/>
        </w:rPr>
        <w:t>visual (20 a 30 minutos)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710708" w:rsidRPr="001F7D03" w:rsidRDefault="00EA3460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Uma sessão de perguntas e respostas pode ser incluída no programa, mas não é obrigatória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EA3460" w:rsidRPr="001F7D03" w:rsidRDefault="00EA3460" w:rsidP="006170D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mes</w:t>
      </w:r>
      <w:r w:rsidR="00B40D2E">
        <w:rPr>
          <w:rFonts w:ascii="Bookman Old Style" w:hAnsi="Bookman Old Style" w:cs="Calibri"/>
          <w:sz w:val="28"/>
          <w:szCs w:val="28"/>
        </w:rPr>
        <w:t>tre de cerimônia deve encerrar oencontro</w:t>
      </w:r>
      <w:r w:rsidRPr="001F7D03">
        <w:rPr>
          <w:rFonts w:ascii="Bookman Old Style" w:hAnsi="Bookman Old Style" w:cs="Calibri"/>
          <w:sz w:val="28"/>
          <w:szCs w:val="28"/>
        </w:rPr>
        <w:t xml:space="preserve"> após os devidos agradecimentos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EA3460" w:rsidRPr="001F7D03" w:rsidRDefault="00EA346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EA3460" w:rsidRPr="001F7D03" w:rsidRDefault="00EA346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Oradores (as)</w:t>
      </w:r>
    </w:p>
    <w:p w:rsidR="00EA3460" w:rsidRPr="001F7D03" w:rsidRDefault="00EA346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</w:t>
      </w:r>
      <w:r w:rsidR="00E35AA0" w:rsidRPr="001F7D03">
        <w:rPr>
          <w:rFonts w:ascii="Bookman Old Style" w:hAnsi="Bookman Old Style" w:cs="Calibri"/>
          <w:sz w:val="28"/>
          <w:szCs w:val="28"/>
        </w:rPr>
        <w:t>/as</w:t>
      </w:r>
      <w:r w:rsidRPr="001F7D03">
        <w:rPr>
          <w:rFonts w:ascii="Bookman Old Style" w:hAnsi="Bookman Old Style" w:cs="Calibri"/>
          <w:sz w:val="28"/>
          <w:szCs w:val="28"/>
        </w:rPr>
        <w:t xml:space="preserve"> oradores</w:t>
      </w:r>
      <w:r w:rsidR="00E35AA0" w:rsidRPr="001F7D03">
        <w:rPr>
          <w:rFonts w:ascii="Bookman Old Style" w:hAnsi="Bookman Old Style" w:cs="Calibri"/>
          <w:sz w:val="28"/>
          <w:szCs w:val="28"/>
        </w:rPr>
        <w:t>/</w:t>
      </w:r>
      <w:r w:rsidRPr="001F7D03">
        <w:rPr>
          <w:rFonts w:ascii="Bookman Old Style" w:hAnsi="Bookman Old Style" w:cs="Calibri"/>
          <w:sz w:val="28"/>
          <w:szCs w:val="28"/>
        </w:rPr>
        <w:t>as devem ser reconhecidamente boas pessoas, de bom caráter e boa reputação. Devem ter conhecimento completo e profundo dos ensinamentos de</w:t>
      </w:r>
      <w:r w:rsidR="0090425C" w:rsidRPr="001F7D03">
        <w:rPr>
          <w:rFonts w:ascii="Bookman Old Style" w:hAnsi="Bookman Old Style" w:cs="Calibri"/>
          <w:sz w:val="28"/>
          <w:szCs w:val="28"/>
        </w:rPr>
        <w:t xml:space="preserve"> Sathya Sai e da missão e atividades da </w:t>
      </w:r>
      <w:r w:rsidR="0040114E">
        <w:rPr>
          <w:rFonts w:ascii="Bookman Old Style" w:hAnsi="Bookman Old Style" w:cs="Calibri"/>
          <w:sz w:val="28"/>
          <w:szCs w:val="28"/>
        </w:rPr>
        <w:t>O</w:t>
      </w:r>
      <w:r w:rsidR="004F383F" w:rsidRPr="001F7D03">
        <w:rPr>
          <w:rFonts w:ascii="Bookman Old Style" w:hAnsi="Bookman Old Style" w:cs="Calibri"/>
          <w:sz w:val="28"/>
          <w:szCs w:val="28"/>
        </w:rPr>
        <w:t xml:space="preserve">rganização </w:t>
      </w:r>
      <w:r w:rsidR="00C54E6D" w:rsidRPr="001F7D03">
        <w:rPr>
          <w:rFonts w:ascii="Bookman Old Style" w:hAnsi="Bookman Old Style" w:cs="Calibri"/>
          <w:sz w:val="28"/>
          <w:szCs w:val="28"/>
        </w:rPr>
        <w:t>Sai. É impossível transmitir a mensagem de Bhagavan</w:t>
      </w:r>
      <w:r w:rsidR="0090425C" w:rsidRPr="001F7D03">
        <w:rPr>
          <w:rFonts w:ascii="Bookman Old Style" w:hAnsi="Bookman Old Style" w:cs="Calibri"/>
          <w:sz w:val="28"/>
          <w:szCs w:val="28"/>
        </w:rPr>
        <w:t xml:space="preserve"> se o orador não t</w:t>
      </w:r>
      <w:r w:rsidR="00E35AA0" w:rsidRPr="001F7D03">
        <w:rPr>
          <w:rFonts w:ascii="Bookman Old Style" w:hAnsi="Bookman Old Style" w:cs="Calibri"/>
          <w:sz w:val="28"/>
          <w:szCs w:val="28"/>
        </w:rPr>
        <w:t>iver</w:t>
      </w:r>
      <w:r w:rsidR="0090425C" w:rsidRPr="001F7D03">
        <w:rPr>
          <w:rFonts w:ascii="Bookman Old Style" w:hAnsi="Bookman Old Style" w:cs="Calibri"/>
          <w:sz w:val="28"/>
          <w:szCs w:val="28"/>
        </w:rPr>
        <w:t xml:space="preserve"> uma clara</w:t>
      </w:r>
      <w:r w:rsidR="00C54E6D" w:rsidRPr="001F7D03">
        <w:rPr>
          <w:rFonts w:ascii="Bookman Old Style" w:hAnsi="Bookman Old Style" w:cs="Calibri"/>
          <w:sz w:val="28"/>
          <w:szCs w:val="28"/>
        </w:rPr>
        <w:t>com</w:t>
      </w:r>
      <w:r w:rsidR="0040114E">
        <w:rPr>
          <w:rFonts w:ascii="Bookman Old Style" w:hAnsi="Bookman Old Style" w:cs="Calibri"/>
          <w:sz w:val="28"/>
          <w:szCs w:val="28"/>
        </w:rPr>
        <w:t>preensão do tema e S</w:t>
      </w:r>
      <w:r w:rsidR="00C54E6D" w:rsidRPr="001F7D03">
        <w:rPr>
          <w:rFonts w:ascii="Bookman Old Style" w:hAnsi="Bookman Old Style" w:cs="Calibri"/>
          <w:sz w:val="28"/>
          <w:szCs w:val="28"/>
        </w:rPr>
        <w:t xml:space="preserve">ua mensagem e não </w:t>
      </w:r>
      <w:r w:rsidR="00E35AA0" w:rsidRPr="001F7D03">
        <w:rPr>
          <w:rFonts w:ascii="Bookman Old Style" w:hAnsi="Bookman Old Style" w:cs="Calibri"/>
          <w:sz w:val="28"/>
          <w:szCs w:val="28"/>
        </w:rPr>
        <w:t>for</w:t>
      </w:r>
      <w:r w:rsidR="00C54E6D" w:rsidRPr="001F7D03">
        <w:rPr>
          <w:rFonts w:ascii="Bookman Old Style" w:hAnsi="Bookman Old Style" w:cs="Calibri"/>
          <w:sz w:val="28"/>
          <w:szCs w:val="28"/>
        </w:rPr>
        <w:t xml:space="preserve"> capaz de comunicá-los a partir do coração.</w:t>
      </w:r>
    </w:p>
    <w:p w:rsidR="00C54E6D" w:rsidRPr="001F7D03" w:rsidRDefault="00C54E6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C54E6D" w:rsidRPr="001F7D03" w:rsidRDefault="00C54E6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Um bom orador deve: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capaz de estar diante do público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carismático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calm</w:t>
      </w:r>
      <w:r w:rsidR="0090425C" w:rsidRPr="001F7D03">
        <w:rPr>
          <w:rFonts w:ascii="Bookman Old Style" w:hAnsi="Bookman Old Style" w:cs="Calibri"/>
          <w:sz w:val="28"/>
          <w:szCs w:val="28"/>
        </w:rPr>
        <w:t>o</w:t>
      </w:r>
      <w:r w:rsidRPr="001F7D03">
        <w:rPr>
          <w:rFonts w:ascii="Bookman Old Style" w:hAnsi="Bookman Old Style" w:cs="Calibri"/>
          <w:sz w:val="28"/>
          <w:szCs w:val="28"/>
        </w:rPr>
        <w:t>, imperturbável e sereno em todas as situações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Estar sempre no controle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claro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firme</w:t>
      </w:r>
      <w:r w:rsidR="00E35AA0" w:rsidRPr="001F7D03">
        <w:rPr>
          <w:rFonts w:ascii="Bookman Old Style" w:hAnsi="Bookman Old Style" w:cs="Calibri"/>
          <w:sz w:val="28"/>
          <w:szCs w:val="28"/>
        </w:rPr>
        <w:t>.</w:t>
      </w:r>
    </w:p>
    <w:p w:rsidR="00C54E6D" w:rsidRPr="001F7D03" w:rsidRDefault="00C54E6D" w:rsidP="006170D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Ser natural.</w:t>
      </w:r>
    </w:p>
    <w:p w:rsidR="00C54E6D" w:rsidRPr="001F7D03" w:rsidRDefault="00C54E6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EC08E9" w:rsidRPr="001F7D03" w:rsidRDefault="00C54E6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Ao falar em público</w:t>
      </w:r>
      <w:r w:rsidR="00E35AA0" w:rsidRPr="001F7D03">
        <w:rPr>
          <w:rFonts w:ascii="Bookman Old Style" w:hAnsi="Bookman Old Style" w:cs="Calibri"/>
          <w:sz w:val="28"/>
          <w:szCs w:val="28"/>
        </w:rPr>
        <w:t>,</w:t>
      </w:r>
      <w:r w:rsidRPr="001F7D03">
        <w:rPr>
          <w:rFonts w:ascii="Bookman Old Style" w:hAnsi="Bookman Old Style" w:cs="Calibri"/>
          <w:sz w:val="28"/>
          <w:szCs w:val="28"/>
        </w:rPr>
        <w:t xml:space="preserve"> é importante ter em mente que a plateia não só escuta o que é dito, mas também “vê</w:t>
      </w:r>
      <w:r w:rsidR="0088598F" w:rsidRPr="001F7D03">
        <w:rPr>
          <w:rFonts w:ascii="Bookman Old Style" w:hAnsi="Bookman Old Style" w:cs="Calibri"/>
          <w:sz w:val="28"/>
          <w:szCs w:val="28"/>
        </w:rPr>
        <w:t>”</w:t>
      </w:r>
      <w:r w:rsidRPr="001F7D03">
        <w:rPr>
          <w:rFonts w:ascii="Bookman Old Style" w:hAnsi="Bookman Old Style" w:cs="Calibri"/>
          <w:sz w:val="28"/>
          <w:szCs w:val="28"/>
        </w:rPr>
        <w:t xml:space="preserve"> o orador e o cenário. Portanto, é importante concentrar-se na entrega da mensagem</w:t>
      </w:r>
      <w:r w:rsidR="00AC6051" w:rsidRPr="001F7D03">
        <w:rPr>
          <w:rFonts w:ascii="Bookman Old Style" w:hAnsi="Bookman Old Style" w:cs="Calibri"/>
          <w:sz w:val="28"/>
          <w:szCs w:val="28"/>
        </w:rPr>
        <w:t>. O público interpreta o que escuta através do que vê. Os gestos de quem fala são muito importantes, assim, o orador deve simplificar os gestos e manter uma entrega natural.</w:t>
      </w:r>
    </w:p>
    <w:p w:rsidR="0090425C" w:rsidRPr="001F7D03" w:rsidRDefault="0090425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90425C" w:rsidRPr="001F7D03" w:rsidRDefault="0090425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 orador deve:</w:t>
      </w:r>
    </w:p>
    <w:p w:rsidR="0090425C" w:rsidRPr="001F7D03" w:rsidRDefault="00823B43" w:rsidP="006170D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Evitar a leitura de documentos.</w:t>
      </w:r>
    </w:p>
    <w:p w:rsidR="0090425C" w:rsidRPr="001F7D03" w:rsidRDefault="00823B43" w:rsidP="006170D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Evitar f</w:t>
      </w:r>
      <w:r w:rsidR="0090425C" w:rsidRPr="001F7D03">
        <w:rPr>
          <w:rFonts w:ascii="Bookman Old Style" w:hAnsi="Bookman Old Style" w:cs="Calibri"/>
          <w:sz w:val="28"/>
          <w:szCs w:val="28"/>
        </w:rPr>
        <w:t>icar nervoso</w:t>
      </w:r>
      <w:r w:rsidRPr="001F7D03">
        <w:rPr>
          <w:rFonts w:ascii="Bookman Old Style" w:hAnsi="Bookman Old Style" w:cs="Calibri"/>
          <w:sz w:val="28"/>
          <w:szCs w:val="28"/>
        </w:rPr>
        <w:t>.</w:t>
      </w:r>
    </w:p>
    <w:p w:rsidR="00FE0C80" w:rsidRPr="001F7D03" w:rsidRDefault="00FE0C80" w:rsidP="006170D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Aprender com os erros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FE0C80" w:rsidRPr="001F7D03" w:rsidRDefault="00FE0C80" w:rsidP="006170D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Controlar a situação. Nunca perder a equanimidade quando enfrenta perguntas difíceis e controvertidas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FE0C80" w:rsidRPr="001F7D03" w:rsidRDefault="00FE0C8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FE0C80" w:rsidRPr="001F7D03" w:rsidRDefault="00FE0C8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Independentemente do conteúdo da fala, todos transmitem uma mensagem. A</w:t>
      </w:r>
      <w:r w:rsidR="0088598F" w:rsidRPr="001F7D03">
        <w:rPr>
          <w:rFonts w:ascii="Bookman Old Style" w:hAnsi="Bookman Old Style" w:cs="Calibri"/>
          <w:sz w:val="28"/>
          <w:szCs w:val="28"/>
        </w:rPr>
        <w:t>s pessoas são</w:t>
      </w:r>
      <w:r w:rsidRPr="001F7D03">
        <w:rPr>
          <w:rFonts w:ascii="Bookman Old Style" w:hAnsi="Bookman Old Style" w:cs="Calibri"/>
          <w:sz w:val="28"/>
          <w:szCs w:val="28"/>
        </w:rPr>
        <w:t xml:space="preserve"> mais transparente</w:t>
      </w:r>
      <w:r w:rsidR="0088598F" w:rsidRPr="001F7D03">
        <w:rPr>
          <w:rFonts w:ascii="Bookman Old Style" w:hAnsi="Bookman Old Style" w:cs="Calibri"/>
          <w:sz w:val="28"/>
          <w:szCs w:val="28"/>
        </w:rPr>
        <w:t>s</w:t>
      </w:r>
      <w:r w:rsidRPr="001F7D03">
        <w:rPr>
          <w:rFonts w:ascii="Bookman Old Style" w:hAnsi="Bookman Old Style" w:cs="Calibri"/>
          <w:sz w:val="28"/>
          <w:szCs w:val="28"/>
        </w:rPr>
        <w:t xml:space="preserve"> do que pensa</w:t>
      </w:r>
      <w:r w:rsidR="0088598F" w:rsidRPr="001F7D03">
        <w:rPr>
          <w:rFonts w:ascii="Bookman Old Style" w:hAnsi="Bookman Old Style" w:cs="Calibri"/>
          <w:sz w:val="28"/>
          <w:szCs w:val="28"/>
        </w:rPr>
        <w:t>m</w:t>
      </w:r>
      <w:r w:rsidRPr="001F7D03">
        <w:rPr>
          <w:rFonts w:ascii="Bookman Old Style" w:hAnsi="Bookman Old Style" w:cs="Calibri"/>
          <w:sz w:val="28"/>
          <w:szCs w:val="28"/>
        </w:rPr>
        <w:t xml:space="preserve"> e a honestidade com nós mesmos e com os </w:t>
      </w:r>
      <w:r w:rsidR="00823B43" w:rsidRPr="001F7D03">
        <w:rPr>
          <w:rFonts w:ascii="Bookman Old Style" w:hAnsi="Bookman Old Style" w:cs="Calibri"/>
          <w:sz w:val="28"/>
          <w:szCs w:val="28"/>
        </w:rPr>
        <w:t>outros</w:t>
      </w:r>
      <w:r w:rsidRPr="001F7D03">
        <w:rPr>
          <w:rFonts w:ascii="Bookman Old Style" w:hAnsi="Bookman Old Style" w:cs="Calibri"/>
          <w:sz w:val="28"/>
          <w:szCs w:val="28"/>
        </w:rPr>
        <w:t xml:space="preserve"> é importante.</w:t>
      </w:r>
    </w:p>
    <w:p w:rsidR="00FE0C80" w:rsidRPr="001F7D03" w:rsidRDefault="00FE0C8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FE0C80" w:rsidRPr="001F7D03" w:rsidRDefault="00FE0C80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 orador não deve:</w:t>
      </w:r>
    </w:p>
    <w:p w:rsidR="002848A7" w:rsidRPr="001F7D03" w:rsidRDefault="002848A7" w:rsidP="006170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Atribuir a si </w:t>
      </w:r>
      <w:r w:rsidR="00823B43" w:rsidRPr="001F7D03">
        <w:rPr>
          <w:rFonts w:ascii="Bookman Old Style" w:hAnsi="Bookman Old Style" w:cs="Calibri"/>
          <w:sz w:val="28"/>
          <w:szCs w:val="28"/>
        </w:rPr>
        <w:t>mesmo qualidades que não possua.</w:t>
      </w:r>
    </w:p>
    <w:p w:rsidR="002848A7" w:rsidRPr="001F7D03" w:rsidRDefault="00823B43" w:rsidP="006170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Mostrar falsa modéstia.</w:t>
      </w: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Um orador deve levar em conta sua imagem, da cabeça aos pés</w:t>
      </w:r>
      <w:r w:rsidR="00823B43" w:rsidRPr="001F7D03">
        <w:rPr>
          <w:rFonts w:ascii="Bookman Old Style" w:hAnsi="Bookman Old Style" w:cs="Calibri"/>
          <w:sz w:val="28"/>
          <w:szCs w:val="28"/>
        </w:rPr>
        <w:t>,</w:t>
      </w:r>
      <w:r w:rsidRPr="001F7D03">
        <w:rPr>
          <w:rFonts w:ascii="Bookman Old Style" w:hAnsi="Bookman Old Style" w:cs="Calibri"/>
          <w:sz w:val="28"/>
          <w:szCs w:val="28"/>
        </w:rPr>
        <w:t xml:space="preserve"> e ser consciente dos seguintes elementos:</w:t>
      </w: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traje</w:t>
      </w:r>
      <w:r w:rsidR="00823B43" w:rsidRPr="001F7D03">
        <w:rPr>
          <w:rFonts w:ascii="Bookman Old Style" w:hAnsi="Bookman Old Style" w:cs="Calibri"/>
          <w:sz w:val="28"/>
          <w:szCs w:val="28"/>
        </w:rPr>
        <w:t>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As joias;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sapatos;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cabelos;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maquiagem;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postura;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olhar;</w:t>
      </w:r>
    </w:p>
    <w:p w:rsidR="002848A7" w:rsidRPr="001F7D03" w:rsidRDefault="002848A7" w:rsidP="006170D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sorriso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A mensagem</w:t>
      </w: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</w:p>
    <w:p w:rsidR="002848A7" w:rsidRPr="001F7D03" w:rsidRDefault="002848A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Os fatores relacionados com a percepção da mensagem que está sendo transmitida são:</w:t>
      </w:r>
    </w:p>
    <w:p w:rsidR="002848A7" w:rsidRPr="001F7D03" w:rsidRDefault="002848A7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ritmo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2848A7" w:rsidRPr="001F7D03" w:rsidRDefault="002848A7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As pausas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2848A7" w:rsidRPr="001F7D03" w:rsidRDefault="002848A7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Os silêncios. Um silêncio mal colocado pode ser interpretado como uma </w:t>
      </w:r>
      <w:r w:rsidR="003B4823" w:rsidRPr="001F7D03">
        <w:rPr>
          <w:rFonts w:ascii="Bookman Old Style" w:hAnsi="Bookman Old Style" w:cs="Calibri"/>
          <w:sz w:val="28"/>
          <w:szCs w:val="28"/>
        </w:rPr>
        <w:t>“</w:t>
      </w:r>
      <w:r w:rsidR="00823B43" w:rsidRPr="001F7D03">
        <w:rPr>
          <w:rFonts w:ascii="Bookman Old Style" w:hAnsi="Bookman Old Style" w:cs="Calibri"/>
          <w:sz w:val="28"/>
          <w:szCs w:val="28"/>
        </w:rPr>
        <w:t>queda</w:t>
      </w:r>
      <w:r w:rsidR="003B4823" w:rsidRPr="001F7D03">
        <w:rPr>
          <w:rFonts w:ascii="Bookman Old Style" w:hAnsi="Bookman Old Style" w:cs="Calibri"/>
          <w:sz w:val="28"/>
          <w:szCs w:val="28"/>
        </w:rPr>
        <w:t>”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4823" w:rsidRPr="001F7D03" w:rsidRDefault="003B4823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Firme convicção do que se expressa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4823" w:rsidRPr="001F7D03" w:rsidRDefault="003B4823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conhecimento de como as ideias se encadeiam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4823" w:rsidRPr="001F7D03" w:rsidRDefault="003B4823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Capacidade de escutar com respeito e atenção qualquer pergunta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4823" w:rsidRPr="001F7D03" w:rsidRDefault="003B4823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maneira como o orador reage a uma pergunta e como a responde (inclusive perguntas desagradáveis) indica a atitude do orador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4823" w:rsidRPr="001F7D03" w:rsidRDefault="003B4823" w:rsidP="006170D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atmosfera emocional criada, que tem um “efeito dominó” sobre o público.</w:t>
      </w:r>
    </w:p>
    <w:p w:rsidR="0002035E" w:rsidRPr="001F7D03" w:rsidRDefault="0002035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02035E" w:rsidRPr="001F7D03" w:rsidRDefault="0002035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Portanto, é muito importante dominar o tema da conferência</w:t>
      </w:r>
      <w:r w:rsidR="0088598F" w:rsidRPr="001F7D03">
        <w:rPr>
          <w:rFonts w:ascii="Bookman Old Style" w:hAnsi="Bookman Old Style" w:cs="Calibri"/>
          <w:sz w:val="28"/>
          <w:szCs w:val="28"/>
        </w:rPr>
        <w:t xml:space="preserve"> e,</w:t>
      </w:r>
      <w:r w:rsidRPr="001F7D03">
        <w:rPr>
          <w:rFonts w:ascii="Bookman Old Style" w:hAnsi="Bookman Old Style" w:cs="Calibri"/>
          <w:sz w:val="28"/>
          <w:szCs w:val="28"/>
        </w:rPr>
        <w:t xml:space="preserve"> assim, atrair e inspirar a audiência. A mensagem em si deve ser:</w:t>
      </w:r>
    </w:p>
    <w:p w:rsidR="0002035E" w:rsidRPr="001F7D03" w:rsidRDefault="0002035E" w:rsidP="006170D2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1F7D03">
        <w:rPr>
          <w:rFonts w:ascii="Bookman Old Style" w:hAnsi="Bookman Old Style" w:cs="Calibri"/>
          <w:color w:val="000000"/>
          <w:sz w:val="28"/>
          <w:szCs w:val="28"/>
        </w:rPr>
        <w:t>Inspiradora;</w:t>
      </w:r>
    </w:p>
    <w:p w:rsidR="005E4786" w:rsidRPr="001F7D03" w:rsidRDefault="0002035E" w:rsidP="006170D2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1F7D03">
        <w:rPr>
          <w:rFonts w:ascii="Bookman Old Style" w:hAnsi="Bookman Old Style" w:cs="Calibri"/>
          <w:color w:val="000000"/>
          <w:sz w:val="28"/>
          <w:szCs w:val="28"/>
        </w:rPr>
        <w:t>Clara;</w:t>
      </w:r>
    </w:p>
    <w:p w:rsidR="00D403C5" w:rsidRPr="001F7D03" w:rsidRDefault="005E4786" w:rsidP="006170D2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color w:val="000000"/>
          <w:sz w:val="28"/>
          <w:szCs w:val="28"/>
        </w:rPr>
      </w:pPr>
      <w:r w:rsidRPr="001F7D03">
        <w:rPr>
          <w:rFonts w:ascii="Bookman Old Style" w:hAnsi="Bookman Old Style" w:cs="Calibri"/>
          <w:color w:val="000000"/>
          <w:sz w:val="28"/>
          <w:szCs w:val="28"/>
        </w:rPr>
        <w:t>Abrangente.</w:t>
      </w:r>
    </w:p>
    <w:p w:rsidR="00D403C5" w:rsidRPr="001F7D03" w:rsidRDefault="00D403C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color w:val="002060"/>
          <w:sz w:val="28"/>
          <w:szCs w:val="28"/>
        </w:rPr>
      </w:pPr>
    </w:p>
    <w:p w:rsidR="00D403C5" w:rsidRPr="001F7D03" w:rsidRDefault="00D403C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lastRenderedPageBreak/>
        <w:t>O orador deve:</w:t>
      </w:r>
    </w:p>
    <w:p w:rsidR="00D403C5" w:rsidRPr="001F7D03" w:rsidRDefault="00D403C5" w:rsidP="006170D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Evitar a repetição e o tédio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D403C5" w:rsidRPr="001F7D03" w:rsidRDefault="00D403C5" w:rsidP="006170D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Não entrar em um tema com o qual não esteja familiarizado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D403C5" w:rsidRPr="001F7D03" w:rsidRDefault="00D403C5" w:rsidP="006170D2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Nunca feri</w:t>
      </w:r>
      <w:r w:rsidR="005E4786" w:rsidRPr="001F7D03">
        <w:rPr>
          <w:rFonts w:ascii="Bookman Old Style" w:hAnsi="Bookman Old Style" w:cs="Calibri"/>
          <w:sz w:val="28"/>
          <w:szCs w:val="28"/>
        </w:rPr>
        <w:t>r</w:t>
      </w:r>
      <w:r w:rsidRPr="001F7D03">
        <w:rPr>
          <w:rFonts w:ascii="Bookman Old Style" w:hAnsi="Bookman Old Style" w:cs="Calibri"/>
          <w:sz w:val="28"/>
          <w:szCs w:val="28"/>
        </w:rPr>
        <w:t xml:space="preserve"> os sentimentos dos </w:t>
      </w:r>
      <w:r w:rsidR="00823B43" w:rsidRPr="001F7D03">
        <w:rPr>
          <w:rFonts w:ascii="Bookman Old Style" w:hAnsi="Bookman Old Style" w:cs="Calibri"/>
          <w:sz w:val="28"/>
          <w:szCs w:val="28"/>
        </w:rPr>
        <w:t>outros</w:t>
      </w:r>
      <w:r w:rsidRPr="001F7D03">
        <w:rPr>
          <w:rFonts w:ascii="Bookman Old Style" w:hAnsi="Bookman Old Style" w:cs="Calibri"/>
          <w:sz w:val="28"/>
          <w:szCs w:val="28"/>
        </w:rPr>
        <w:t>.</w:t>
      </w:r>
    </w:p>
    <w:p w:rsidR="00D403C5" w:rsidRPr="001F7D03" w:rsidRDefault="00D403C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D403C5" w:rsidRPr="001F7D03" w:rsidRDefault="00D403C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Como realizar a palestra</w:t>
      </w:r>
    </w:p>
    <w:p w:rsidR="00D403C5" w:rsidRPr="001F7D03" w:rsidRDefault="00D403C5" w:rsidP="006170D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Introdução: apresentar a ideia em poucas frases (uma ou duas podem ser suficientes)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D403C5" w:rsidRPr="001F7D03" w:rsidRDefault="00D403C5" w:rsidP="006170D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4"/>
          <w:szCs w:val="24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Desenvolvimento da ideia: apresentar os conceitos, exemplos e dados para </w:t>
      </w:r>
      <w:r w:rsidRPr="0040114E">
        <w:rPr>
          <w:rFonts w:ascii="Bookman Old Style" w:hAnsi="Bookman Old Style" w:cs="Calibri"/>
          <w:sz w:val="28"/>
          <w:szCs w:val="28"/>
        </w:rPr>
        <w:t>ilustrar o tema</w:t>
      </w:r>
      <w:r w:rsidR="00823B43" w:rsidRPr="0040114E">
        <w:rPr>
          <w:rFonts w:ascii="Bookman Old Style" w:hAnsi="Bookman Old Style" w:cs="Calibri"/>
          <w:sz w:val="28"/>
          <w:szCs w:val="28"/>
        </w:rPr>
        <w:t>.</w:t>
      </w:r>
    </w:p>
    <w:p w:rsidR="00D403C5" w:rsidRPr="001F7D03" w:rsidRDefault="00D403C5" w:rsidP="006170D2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Conclusão: encerrar a palestra com uma frase final.</w:t>
      </w:r>
    </w:p>
    <w:p w:rsidR="00823B43" w:rsidRPr="001F7D03" w:rsidRDefault="00823B43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B26E2D" w:rsidRPr="001F7D03" w:rsidRDefault="00D403C5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Durante a palestra, um tema deve conduzir ao seguinte, de uma forma perfeita</w:t>
      </w:r>
      <w:r w:rsidR="00B26E2D" w:rsidRPr="001F7D03">
        <w:rPr>
          <w:rFonts w:ascii="Bookman Old Style" w:hAnsi="Bookman Old Style" w:cs="Calibri"/>
          <w:sz w:val="28"/>
          <w:szCs w:val="28"/>
        </w:rPr>
        <w:t xml:space="preserve"> e natural para um bom fluxo de ideias.</w:t>
      </w:r>
    </w:p>
    <w:p w:rsidR="00B26E2D" w:rsidRPr="001F7D03" w:rsidRDefault="00B26E2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B26E2D" w:rsidRPr="001F7D03" w:rsidRDefault="00B26E2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Como ganhar a audiência</w:t>
      </w:r>
    </w:p>
    <w:p w:rsidR="00B26E2D" w:rsidRPr="001F7D03" w:rsidRDefault="00B26E2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fim de manter a atenção e ganhar a audiência, o orador deve:</w:t>
      </w:r>
    </w:p>
    <w:p w:rsidR="00B26E2D" w:rsidRPr="001F7D03" w:rsidRDefault="00B26E2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B26E2D" w:rsidRPr="001F7D03" w:rsidRDefault="00B26E2D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Relacionar o tema da palestra com o interesse dos ouvintes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BB191B" w:rsidRPr="001F7D03" w:rsidRDefault="00B26E2D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Ganhar o respeito e a aprovação da audiência, primeiro. Se o ora</w:t>
      </w:r>
      <w:r w:rsidR="005E4786" w:rsidRPr="001F7D03">
        <w:rPr>
          <w:rFonts w:ascii="Bookman Old Style" w:hAnsi="Bookman Old Style" w:cs="Calibri"/>
          <w:sz w:val="28"/>
          <w:szCs w:val="28"/>
        </w:rPr>
        <w:t>dor começa</w:t>
      </w:r>
      <w:r w:rsidR="00823B43" w:rsidRPr="001F7D03">
        <w:rPr>
          <w:rFonts w:ascii="Bookman Old Style" w:hAnsi="Bookman Old Style" w:cs="Calibri"/>
          <w:sz w:val="28"/>
          <w:szCs w:val="28"/>
        </w:rPr>
        <w:t>r</w:t>
      </w:r>
      <w:r w:rsidR="005E4786" w:rsidRPr="001F7D03">
        <w:rPr>
          <w:rFonts w:ascii="Bookman Old Style" w:hAnsi="Bookman Old Style" w:cs="Calibri"/>
          <w:sz w:val="28"/>
          <w:szCs w:val="28"/>
        </w:rPr>
        <w:t xml:space="preserve"> a falar sobre </w:t>
      </w:r>
      <w:r w:rsidRPr="001F7D03">
        <w:rPr>
          <w:rFonts w:ascii="Bookman Old Style" w:hAnsi="Bookman Old Style" w:cs="Calibri"/>
          <w:sz w:val="28"/>
          <w:szCs w:val="28"/>
        </w:rPr>
        <w:t>o que a audiência rejeita, então o público se incomoda. Se o orador começa</w:t>
      </w:r>
      <w:r w:rsidR="00823B43" w:rsidRPr="001F7D03">
        <w:rPr>
          <w:rFonts w:ascii="Bookman Old Style" w:hAnsi="Bookman Old Style" w:cs="Calibri"/>
          <w:sz w:val="28"/>
          <w:szCs w:val="28"/>
        </w:rPr>
        <w:t>r</w:t>
      </w:r>
      <w:r w:rsidRPr="001F7D03">
        <w:rPr>
          <w:rFonts w:ascii="Bookman Old Style" w:hAnsi="Bookman Old Style" w:cs="Calibri"/>
          <w:sz w:val="28"/>
          <w:szCs w:val="28"/>
        </w:rPr>
        <w:t xml:space="preserve"> com o que os ouvintes aceitam e estão de acordo, cria-se um cenário positivo. O orador pode abordar lentamente o tema da palestra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A02BA2" w:rsidRPr="001F7D03" w:rsidRDefault="00BB191B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Usar uma linguagem direta. O orador deve evitar projetar ideias complexas </w:t>
      </w:r>
      <w:r w:rsidR="00A02BA2" w:rsidRPr="001F7D03">
        <w:rPr>
          <w:rFonts w:ascii="Bookman Old Style" w:hAnsi="Bookman Old Style" w:cs="Calibri"/>
          <w:sz w:val="28"/>
          <w:szCs w:val="28"/>
        </w:rPr>
        <w:t>ou usar uma linguagem grandiloquente que o público não entenda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A02BA2" w:rsidRPr="001F7D03" w:rsidRDefault="00A02BA2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Usar </w:t>
      </w:r>
      <w:r w:rsidR="00823B43" w:rsidRPr="001F7D03">
        <w:rPr>
          <w:rFonts w:ascii="Bookman Old Style" w:hAnsi="Bookman Old Style" w:cs="Calibri"/>
          <w:sz w:val="28"/>
          <w:szCs w:val="28"/>
        </w:rPr>
        <w:t>histórias</w:t>
      </w:r>
      <w:r w:rsidRPr="001F7D03">
        <w:rPr>
          <w:rFonts w:ascii="Bookman Old Style" w:hAnsi="Bookman Old Style" w:cs="Calibri"/>
          <w:sz w:val="28"/>
          <w:szCs w:val="28"/>
        </w:rPr>
        <w:t xml:space="preserve"> e exemplos que possam ajudar a aclarar o conceito e conectar com o público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A02BA2" w:rsidRPr="001F7D03" w:rsidRDefault="00A02BA2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Usar experiências pessoais com uma mensagem relacionada com o tema da palestra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A02BA2" w:rsidRPr="001F7D03" w:rsidRDefault="00A02BA2" w:rsidP="006170D2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Respeitar as reações e os sentimentos dos ouvintes.</w:t>
      </w:r>
    </w:p>
    <w:p w:rsidR="00A02BA2" w:rsidRPr="001F7D03" w:rsidRDefault="00A02BA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02BA2" w:rsidRPr="001F7D03" w:rsidRDefault="00A02BA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Os temas a cobrir e os temas a evitar</w:t>
      </w:r>
    </w:p>
    <w:p w:rsidR="00D403C5" w:rsidRPr="001F7D03" w:rsidRDefault="00A02BA2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O orador deve saber o que dizer sobre Bhagavan. </w:t>
      </w:r>
      <w:r w:rsidR="00823B43" w:rsidRPr="001F7D03">
        <w:rPr>
          <w:rFonts w:ascii="Bookman Old Style" w:hAnsi="Bookman Old Style" w:cs="Calibri"/>
          <w:sz w:val="28"/>
          <w:szCs w:val="28"/>
        </w:rPr>
        <w:t>Porém</w:t>
      </w:r>
      <w:r w:rsidRPr="001F7D03">
        <w:rPr>
          <w:rFonts w:ascii="Bookman Old Style" w:hAnsi="Bookman Old Style" w:cs="Calibri"/>
          <w:sz w:val="28"/>
          <w:szCs w:val="28"/>
        </w:rPr>
        <w:t>, quando o orador apresenta uma informação a respeito de Sathya Sai</w:t>
      </w:r>
      <w:r w:rsidR="005E4786" w:rsidRPr="001F7D03">
        <w:rPr>
          <w:rFonts w:ascii="Bookman Old Style" w:hAnsi="Bookman Old Style" w:cs="Calibri"/>
          <w:sz w:val="28"/>
          <w:szCs w:val="28"/>
        </w:rPr>
        <w:t>ao</w:t>
      </w:r>
      <w:r w:rsidRPr="001F7D03">
        <w:rPr>
          <w:rFonts w:ascii="Bookman Old Style" w:hAnsi="Bookman Old Style" w:cs="Calibri"/>
          <w:sz w:val="28"/>
          <w:szCs w:val="28"/>
        </w:rPr>
        <w:t xml:space="preserve"> público, é difícil saber o que não dizer. Geralmente os membros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 xml:space="preserve"> estão desejosos de compartilhar suas próprias experiências pessoais </w:t>
      </w:r>
      <w:r w:rsidR="005F4E5D" w:rsidRPr="001F7D03">
        <w:rPr>
          <w:rFonts w:ascii="Bookman Old Style" w:hAnsi="Bookman Old Style" w:cs="Calibri"/>
          <w:sz w:val="28"/>
          <w:szCs w:val="28"/>
        </w:rPr>
        <w:t xml:space="preserve">com Baba, que são, </w:t>
      </w:r>
      <w:r w:rsidR="00823B43" w:rsidRPr="001F7D03">
        <w:rPr>
          <w:rFonts w:ascii="Bookman Old Style" w:hAnsi="Bookman Old Style" w:cs="Calibri"/>
          <w:sz w:val="28"/>
          <w:szCs w:val="28"/>
        </w:rPr>
        <w:t>muitas vezes</w:t>
      </w:r>
      <w:r w:rsidR="005F4E5D" w:rsidRPr="001F7D03">
        <w:rPr>
          <w:rFonts w:ascii="Bookman Old Style" w:hAnsi="Bookman Old Style" w:cs="Calibri"/>
          <w:sz w:val="28"/>
          <w:szCs w:val="28"/>
        </w:rPr>
        <w:t>, mal</w:t>
      </w:r>
      <w:r w:rsidRPr="001F7D03">
        <w:rPr>
          <w:rFonts w:ascii="Bookman Old Style" w:hAnsi="Bookman Old Style" w:cs="Calibri"/>
          <w:sz w:val="28"/>
          <w:szCs w:val="28"/>
        </w:rPr>
        <w:t xml:space="preserve"> entendidas e mal interpretadas. A palestra deve ser </w:t>
      </w:r>
      <w:r w:rsidR="005E4786" w:rsidRPr="001F7D03">
        <w:rPr>
          <w:rFonts w:ascii="Bookman Old Style" w:hAnsi="Bookman Old Style" w:cs="Calibri"/>
          <w:sz w:val="28"/>
          <w:szCs w:val="28"/>
        </w:rPr>
        <w:t xml:space="preserve">sobre </w:t>
      </w:r>
      <w:r w:rsidRPr="001F7D03">
        <w:rPr>
          <w:rFonts w:ascii="Bookman Old Style" w:hAnsi="Bookman Old Style" w:cs="Calibri"/>
          <w:sz w:val="28"/>
          <w:szCs w:val="28"/>
        </w:rPr>
        <w:t xml:space="preserve">como estas experiências pessoais mudaram suas vidas, como os ensinamentos </w:t>
      </w:r>
      <w:r w:rsidR="00EC5743" w:rsidRPr="001F7D03">
        <w:rPr>
          <w:rFonts w:ascii="Bookman Old Style" w:hAnsi="Bookman Old Style" w:cs="Calibri"/>
          <w:sz w:val="28"/>
          <w:szCs w:val="28"/>
        </w:rPr>
        <w:t>de Sathya Sai os transformaram</w:t>
      </w:r>
      <w:r w:rsidRPr="001F7D03">
        <w:rPr>
          <w:rFonts w:ascii="Bookman Old Style" w:hAnsi="Bookman Old Style" w:cs="Calibri"/>
          <w:sz w:val="28"/>
          <w:szCs w:val="28"/>
        </w:rPr>
        <w:t xml:space="preserve">, </w:t>
      </w:r>
      <w:r w:rsidRPr="001F7D03">
        <w:rPr>
          <w:rFonts w:ascii="Bookman Old Style" w:hAnsi="Bookman Old Style" w:cs="Calibri"/>
          <w:sz w:val="28"/>
          <w:szCs w:val="28"/>
        </w:rPr>
        <w:lastRenderedPageBreak/>
        <w:t>como a mensagem de amor de Sathya Sai pode mudar os corações e beneficiar toda a humanidade.</w:t>
      </w:r>
    </w:p>
    <w:p w:rsidR="005F4E5D" w:rsidRPr="001F7D03" w:rsidRDefault="005F4E5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5F4E5D" w:rsidRPr="001F7D03" w:rsidRDefault="005F4E5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 que dizer</w:t>
      </w:r>
    </w:p>
    <w:p w:rsidR="005F4E5D" w:rsidRPr="001F7D03" w:rsidRDefault="005F4E5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5F4E5D" w:rsidRPr="001F7D03" w:rsidRDefault="005F4E5D" w:rsidP="006170D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história de Sua vida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5F4E5D" w:rsidRPr="001F7D03" w:rsidRDefault="005F4E5D" w:rsidP="006170D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Os trabalhos de Sathya Sai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5F4E5D" w:rsidRPr="001F7D03" w:rsidRDefault="005F4E5D" w:rsidP="006170D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Valores humanos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5F4E5D" w:rsidRPr="001F7D03" w:rsidRDefault="005F4E5D" w:rsidP="006170D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Educação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5F4E5D" w:rsidRPr="001F7D03" w:rsidRDefault="005F4E5D" w:rsidP="006170D2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serviço desinteressado à sociedade.</w:t>
      </w:r>
    </w:p>
    <w:p w:rsidR="005F4E5D" w:rsidRPr="001F7D03" w:rsidRDefault="005F4E5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EC08E9" w:rsidRPr="001F7D03" w:rsidRDefault="005F4E5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Como oradores, devemos compartilhar nossas experiências pessoais de transformação espiritual, dentro da nossa cultura, dentro de nossas crenças religiosas, dentro de nossa família, nosso local de trabalho e na sociedade e como nossas vidas melhoraram ao pôrem prática os ensinamentos de Sathya Sai Baba. Não nos esqueçamos nunca deque n</w:t>
      </w:r>
      <w:r w:rsidR="00EC5743" w:rsidRPr="001F7D03">
        <w:rPr>
          <w:rFonts w:ascii="Bookman Old Style" w:hAnsi="Bookman Old Style" w:cs="Calibri"/>
          <w:sz w:val="28"/>
          <w:szCs w:val="28"/>
        </w:rPr>
        <w:t>ão estamos aqui para convencer</w:t>
      </w:r>
      <w:r w:rsidRPr="001F7D03">
        <w:rPr>
          <w:rFonts w:ascii="Bookman Old Style" w:hAnsi="Bookman Old Style" w:cs="Calibri"/>
          <w:sz w:val="28"/>
          <w:szCs w:val="28"/>
        </w:rPr>
        <w:t xml:space="preserve"> ninguém de nada. Só compartilhamos a informação </w:t>
      </w:r>
      <w:r w:rsidR="00DB0291" w:rsidRPr="001F7D03">
        <w:rPr>
          <w:rFonts w:ascii="Bookman Old Style" w:hAnsi="Bookman Old Style" w:cs="Calibri"/>
          <w:sz w:val="28"/>
          <w:szCs w:val="28"/>
        </w:rPr>
        <w:t>que temos. Falamos do que sabemos e do que e</w:t>
      </w:r>
      <w:r w:rsidR="00EC5743" w:rsidRPr="001F7D03">
        <w:rPr>
          <w:rFonts w:ascii="Bookman Old Style" w:hAnsi="Bookman Old Style" w:cs="Calibri"/>
          <w:sz w:val="28"/>
          <w:szCs w:val="28"/>
        </w:rPr>
        <w:t>xperimentamos, com simplicidade</w:t>
      </w:r>
      <w:r w:rsidR="00DB0291" w:rsidRPr="001F7D03">
        <w:rPr>
          <w:rFonts w:ascii="Bookman Old Style" w:hAnsi="Bookman Old Style" w:cs="Calibri"/>
          <w:sz w:val="28"/>
          <w:szCs w:val="28"/>
        </w:rPr>
        <w:t xml:space="preserve"> e senso comum.</w:t>
      </w:r>
    </w:p>
    <w:p w:rsidR="00DB0291" w:rsidRPr="001F7D03" w:rsidRDefault="00DB0291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DB0291" w:rsidRPr="001F7D03" w:rsidRDefault="00DB0291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 que há para destacar:</w:t>
      </w:r>
    </w:p>
    <w:p w:rsidR="00DB0291" w:rsidRPr="001F7D03" w:rsidRDefault="00DB0291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DB0291" w:rsidRPr="001F7D03" w:rsidRDefault="00DB0291" w:rsidP="006170D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universalidade de Sua mensagem espiritual e ensinamentos com a finalidade de chegar ao maior número possível de pessoas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DB0291" w:rsidRPr="001F7D03" w:rsidRDefault="00DB0291" w:rsidP="006170D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O fato de que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8221BB">
        <w:rPr>
          <w:rFonts w:ascii="Bookman Old Style" w:hAnsi="Bookman Old Style" w:cs="Calibri"/>
          <w:sz w:val="28"/>
          <w:szCs w:val="28"/>
        </w:rPr>
        <w:t xml:space="preserve"> </w:t>
      </w:r>
      <w:r w:rsidR="00A46E64">
        <w:rPr>
          <w:rFonts w:ascii="Bookman Old Style" w:hAnsi="Bookman Old Style" w:cs="Calibri"/>
          <w:sz w:val="28"/>
          <w:szCs w:val="28"/>
        </w:rPr>
        <w:t>foi fundada há 50 anos e é uma O</w:t>
      </w:r>
      <w:r w:rsidRPr="001F7D03">
        <w:rPr>
          <w:rFonts w:ascii="Bookman Old Style" w:hAnsi="Bookman Old Style" w:cs="Calibri"/>
          <w:sz w:val="28"/>
          <w:szCs w:val="28"/>
        </w:rPr>
        <w:t>rga</w:t>
      </w:r>
      <w:r w:rsidR="00FC1957" w:rsidRPr="001F7D03">
        <w:rPr>
          <w:rFonts w:ascii="Bookman Old Style" w:hAnsi="Bookman Old Style" w:cs="Calibri"/>
          <w:sz w:val="28"/>
          <w:szCs w:val="28"/>
        </w:rPr>
        <w:t>nização</w:t>
      </w:r>
      <w:r w:rsidR="00517271" w:rsidRPr="001F7D03">
        <w:rPr>
          <w:rFonts w:ascii="Bookman Old Style" w:hAnsi="Bookman Old Style" w:cs="Calibri"/>
          <w:sz w:val="28"/>
          <w:szCs w:val="28"/>
        </w:rPr>
        <w:t xml:space="preserve"> espiritual e humanitária ativa em mais de 120 países</w:t>
      </w:r>
      <w:r w:rsidR="00823B43" w:rsidRPr="001F7D03">
        <w:rPr>
          <w:rFonts w:ascii="Bookman Old Style" w:hAnsi="Bookman Old Style" w:cs="Calibri"/>
          <w:sz w:val="28"/>
          <w:szCs w:val="28"/>
        </w:rPr>
        <w:t>.</w:t>
      </w:r>
    </w:p>
    <w:p w:rsidR="003B68B4" w:rsidRPr="001F7D03" w:rsidRDefault="00517271" w:rsidP="006170D2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O fato de que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 xml:space="preserve"> não pertence a nenhuma religião em particular e não faz proselitismo. Abraça todos os credos e todas as nacionalidades. Não é uma religião e não está recrutando seguidores. Sai Baba não veio para criar uma nova religião, mas para ajudar as pessoas a reverenciar sua própria religião e, também, respeitar a todas as demais religiões. 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 xml:space="preserve"> respeita e valoriza todas as religiões como caminhos verdadeiros e válidos para o mesmo objetivo.</w:t>
      </w:r>
    </w:p>
    <w:p w:rsidR="003B68B4" w:rsidRPr="001F7D03" w:rsidRDefault="003B68B4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3B68B4" w:rsidRPr="001F7D03" w:rsidRDefault="003B68B4" w:rsidP="006170D2">
      <w:pPr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Todas as atividades são gratuitas. Não se solicita dinheiro, ninguém recebe nenhuma remun</w:t>
      </w:r>
      <w:r w:rsidR="00EC5743" w:rsidRPr="001F7D03">
        <w:rPr>
          <w:rFonts w:ascii="Bookman Old Style" w:hAnsi="Bookman Old Style" w:cs="Calibri"/>
          <w:sz w:val="28"/>
          <w:szCs w:val="28"/>
        </w:rPr>
        <w:t>eração por sua participação na O</w:t>
      </w:r>
      <w:r w:rsidRPr="001F7D03">
        <w:rPr>
          <w:rFonts w:ascii="Bookman Old Style" w:hAnsi="Bookman Old Style" w:cs="Calibri"/>
          <w:sz w:val="28"/>
          <w:szCs w:val="28"/>
        </w:rPr>
        <w:t>rganização Sai.</w:t>
      </w:r>
    </w:p>
    <w:p w:rsidR="003B68B4" w:rsidRPr="001F7D03" w:rsidRDefault="003B68B4" w:rsidP="006170D2">
      <w:pPr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517271" w:rsidRPr="001F7D03" w:rsidRDefault="003B68B4" w:rsidP="006170D2">
      <w:pPr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Não há taxas de filiação para unir-se a um Centro Sathya Sai</w:t>
      </w:r>
      <w:r w:rsidR="001A0FCB" w:rsidRPr="001F7D03">
        <w:rPr>
          <w:rFonts w:ascii="Bookman Old Style" w:hAnsi="Bookman Old Style" w:cs="Calibri"/>
          <w:sz w:val="28"/>
          <w:szCs w:val="28"/>
        </w:rPr>
        <w:t xml:space="preserve">, nem se solicitam doações aos membros ou ao público. As verbas </w:t>
      </w:r>
      <w:r w:rsidR="001A0FCB" w:rsidRPr="001F7D03">
        <w:rPr>
          <w:rFonts w:ascii="Bookman Old Style" w:hAnsi="Bookman Old Style" w:cs="Calibri"/>
          <w:sz w:val="28"/>
          <w:szCs w:val="28"/>
        </w:rPr>
        <w:lastRenderedPageBreak/>
        <w:t>para cobrir os custos dos projetos são oferecidasde forma voluntária pelos membros.</w:t>
      </w:r>
    </w:p>
    <w:p w:rsidR="0050169F" w:rsidRPr="001F7D03" w:rsidRDefault="0050169F" w:rsidP="006170D2">
      <w:pPr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50169F" w:rsidRPr="001F7D03" w:rsidRDefault="0050169F" w:rsidP="006170D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A transformação </w:t>
      </w:r>
      <w:r w:rsidR="00EC5743" w:rsidRPr="001F7D03">
        <w:rPr>
          <w:rFonts w:ascii="Bookman Old Style" w:hAnsi="Bookman Old Style" w:cs="Calibri"/>
          <w:sz w:val="28"/>
          <w:szCs w:val="28"/>
        </w:rPr>
        <w:t>e</w:t>
      </w:r>
      <w:r w:rsidRPr="001F7D03">
        <w:rPr>
          <w:rFonts w:ascii="Bookman Old Style" w:hAnsi="Bookman Old Style" w:cs="Calibri"/>
          <w:sz w:val="28"/>
          <w:szCs w:val="28"/>
        </w:rPr>
        <w:t xml:space="preserve">m melhores seres humanos e a manifestação de amor por meio de pensamentos, palavras e ações, é a missão dos aproximadamente 2.000 Centros Sai espalhados em 123 países ao redor do mundo. Esta missão é realizada por meio de atividades educativas </w:t>
      </w:r>
      <w:r w:rsidR="008E3501" w:rsidRPr="001F7D03">
        <w:rPr>
          <w:rFonts w:ascii="Bookman Old Style" w:hAnsi="Bookman Old Style" w:cs="Calibri"/>
          <w:sz w:val="28"/>
          <w:szCs w:val="28"/>
        </w:rPr>
        <w:t>e de serviços desinteressados.</w:t>
      </w:r>
    </w:p>
    <w:p w:rsidR="008E3501" w:rsidRPr="001F7D03" w:rsidRDefault="008E3501" w:rsidP="006170D2">
      <w:pPr>
        <w:pStyle w:val="ListParagraph"/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8E3501" w:rsidRPr="001F7D03" w:rsidRDefault="008E3501" w:rsidP="006170D2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As atividades educativas incluem o ensino e a prática dos 5 valores humanos: verdade, ação correta, paz, amor e não violência, por meio de aulas para crianças e pais, além de seminários de capacitação para   educadores.</w:t>
      </w:r>
    </w:p>
    <w:p w:rsidR="008E3501" w:rsidRPr="001F7D03" w:rsidRDefault="008E3501" w:rsidP="006170D2">
      <w:pPr>
        <w:pStyle w:val="ListParagraph"/>
        <w:jc w:val="both"/>
        <w:rPr>
          <w:rFonts w:ascii="Bookman Old Style" w:hAnsi="Bookman Old Style" w:cs="Calibri"/>
          <w:sz w:val="28"/>
          <w:szCs w:val="28"/>
        </w:rPr>
      </w:pPr>
    </w:p>
    <w:p w:rsidR="008E3501" w:rsidRPr="001F7D03" w:rsidRDefault="008E3501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Estes valores ajudam o estudante a entrar na estrutura social, mantendo a </w:t>
      </w:r>
      <w:r w:rsidR="00EC5743" w:rsidRPr="001F7D03">
        <w:rPr>
          <w:rFonts w:ascii="Bookman Old Style" w:hAnsi="Bookman Old Style" w:cs="Calibri"/>
          <w:sz w:val="28"/>
          <w:szCs w:val="28"/>
        </w:rPr>
        <w:t>fé nos princípios</w:t>
      </w:r>
      <w:r w:rsidRPr="001F7D03">
        <w:rPr>
          <w:rFonts w:ascii="Bookman Old Style" w:hAnsi="Bookman Old Style" w:cs="Calibri"/>
          <w:sz w:val="28"/>
          <w:szCs w:val="28"/>
        </w:rPr>
        <w:t xml:space="preserve"> de honestidade, retidão e compromisso de servir aos necessitados.</w:t>
      </w:r>
    </w:p>
    <w:p w:rsidR="00D95F85" w:rsidRPr="001F7D03" w:rsidRDefault="00D95F85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D95F85" w:rsidRPr="001F7D03" w:rsidRDefault="00D95F85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Muitos administradores de escolas reconheceram o programa de Educação Sathya Sai em Valores Humanos (ESSVH) e o adotaram em sua totalidade.</w:t>
      </w:r>
    </w:p>
    <w:p w:rsidR="00D95F85" w:rsidRPr="001F7D03" w:rsidRDefault="00D95F85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D95F85" w:rsidRPr="001F7D03" w:rsidRDefault="00D95F85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i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ESSVH </w:t>
      </w:r>
      <w:r w:rsidR="004F383F" w:rsidRPr="001F7D03">
        <w:rPr>
          <w:rFonts w:ascii="Bookman Old Style" w:hAnsi="Bookman Old Style" w:cs="Calibri"/>
          <w:sz w:val="28"/>
          <w:szCs w:val="28"/>
        </w:rPr>
        <w:t xml:space="preserve">é compatível com todas </w:t>
      </w:r>
      <w:r w:rsidR="0059127F" w:rsidRPr="001F7D03">
        <w:rPr>
          <w:rFonts w:ascii="Bookman Old Style" w:hAnsi="Bookman Old Style" w:cs="Calibri"/>
          <w:sz w:val="28"/>
          <w:szCs w:val="28"/>
        </w:rPr>
        <w:t xml:space="preserve">as culturas e credos religiosos. O programa pode ser adaptado a todos os planos de estudos e oferece um ponto de encontro das tendências atuais na educação orientada para os valores. É compatível com a Declaração Universal de Direitos Humanos das Nações Unidas (Art. 26 de 10 de dezembro de 1948), que diz: </w:t>
      </w:r>
      <w:r w:rsidR="0059127F" w:rsidRPr="001F7D03">
        <w:rPr>
          <w:rFonts w:ascii="Bookman Old Style" w:hAnsi="Bookman Old Style" w:cs="Calibri"/>
          <w:i/>
          <w:sz w:val="28"/>
          <w:szCs w:val="28"/>
        </w:rPr>
        <w:t>“A educação terá por objetivo o pleno desenvolvimento da personalidade humana e o fortalecimento do respeito aos direitos humanos e às liberdades fundamentais. Favorecerá a compreensão, a tolerância e a amizade entre todas as nações, grupos étnicos ou religiosos e promoverá as atividades das Nações Unidas para a manutenção da paz”.</w:t>
      </w:r>
    </w:p>
    <w:p w:rsidR="0059127F" w:rsidRPr="001F7D03" w:rsidRDefault="0059127F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i/>
          <w:sz w:val="28"/>
          <w:szCs w:val="28"/>
        </w:rPr>
      </w:pPr>
    </w:p>
    <w:p w:rsidR="0059127F" w:rsidRPr="001F7D03" w:rsidRDefault="0059127F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 Educação Sathya Sai em Valores Humanos</w:t>
      </w:r>
      <w:r w:rsidR="00A019EA" w:rsidRPr="001F7D03">
        <w:rPr>
          <w:rFonts w:ascii="Bookman Old Style" w:hAnsi="Bookman Old Style" w:cs="Calibri"/>
          <w:sz w:val="28"/>
          <w:szCs w:val="28"/>
        </w:rPr>
        <w:t xml:space="preserve"> é ministrada por 31 Institutos de Educação Sathya Sai, presentes em 31 países. Há 42 Escolas Sathya Sai em todo o mundo.</w:t>
      </w:r>
    </w:p>
    <w:p w:rsidR="00A019EA" w:rsidRPr="001F7D03" w:rsidRDefault="00A019EA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019EA" w:rsidRPr="001F7D03" w:rsidRDefault="00A019EA" w:rsidP="006170D2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As atividades de serviço</w:t>
      </w:r>
      <w:r w:rsidR="008618BB" w:rsidRPr="001F7D03">
        <w:rPr>
          <w:rFonts w:ascii="Bookman Old Style" w:hAnsi="Bookman Old Style" w:cs="Calibri"/>
          <w:sz w:val="28"/>
          <w:szCs w:val="28"/>
        </w:rPr>
        <w:t xml:space="preserve"> são </w:t>
      </w:r>
      <w:r w:rsidRPr="001F7D03">
        <w:rPr>
          <w:rFonts w:ascii="Bookman Old Style" w:hAnsi="Bookman Old Style" w:cs="Calibri"/>
          <w:sz w:val="28"/>
          <w:szCs w:val="28"/>
        </w:rPr>
        <w:t xml:space="preserve">uma função importante da Organização Sai. O serviço desinteressado é uma disciplina espiritual </w:t>
      </w:r>
      <w:r w:rsidR="004F383F" w:rsidRPr="001F7D03">
        <w:rPr>
          <w:rFonts w:ascii="Bookman Old Style" w:hAnsi="Bookman Old Style" w:cs="Calibri"/>
          <w:sz w:val="28"/>
          <w:szCs w:val="28"/>
        </w:rPr>
        <w:t>para a realização da divindade l</w:t>
      </w:r>
      <w:r w:rsidR="008618BB" w:rsidRPr="001F7D03">
        <w:rPr>
          <w:rFonts w:ascii="Bookman Old Style" w:hAnsi="Bookman Old Style" w:cs="Calibri"/>
          <w:sz w:val="28"/>
          <w:szCs w:val="28"/>
        </w:rPr>
        <w:t xml:space="preserve">atente em cada ser. </w:t>
      </w:r>
      <w:r w:rsidR="008618BB" w:rsidRPr="001F7D03">
        <w:rPr>
          <w:rFonts w:ascii="Bookman Old Style" w:hAnsi="Bookman Old Style" w:cs="Calibri"/>
          <w:sz w:val="28"/>
          <w:szCs w:val="28"/>
        </w:rPr>
        <w:lastRenderedPageBreak/>
        <w:t>Essas atividades d</w:t>
      </w:r>
      <w:r w:rsidRPr="001F7D03">
        <w:rPr>
          <w:rFonts w:ascii="Bookman Old Style" w:hAnsi="Bookman Old Style" w:cs="Calibri"/>
          <w:sz w:val="28"/>
          <w:szCs w:val="28"/>
        </w:rPr>
        <w:t>evem ser realizadas com regularidade e converter-se em uma forma de vida, já que facilita o processo de autotransformação.</w:t>
      </w:r>
    </w:p>
    <w:p w:rsidR="00A82D4C" w:rsidRPr="001F7D03" w:rsidRDefault="00A82D4C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82D4C" w:rsidRPr="001F7D03" w:rsidRDefault="00A82D4C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serviço desinteressado é amor em ação, amor pelo planeta, amor por toda a criação e, em particular, pelos seres humanos. Consiste em cuidar do bem</w:t>
      </w:r>
      <w:r w:rsidR="00823B43" w:rsidRPr="001F7D03">
        <w:rPr>
          <w:rFonts w:ascii="Bookman Old Style" w:hAnsi="Bookman Old Style" w:cs="Calibri"/>
          <w:sz w:val="28"/>
          <w:szCs w:val="28"/>
        </w:rPr>
        <w:t>-</w:t>
      </w:r>
      <w:r w:rsidRPr="001F7D03">
        <w:rPr>
          <w:rFonts w:ascii="Bookman Old Style" w:hAnsi="Bookman Old Style" w:cs="Calibri"/>
          <w:sz w:val="28"/>
          <w:szCs w:val="28"/>
        </w:rPr>
        <w:t>estar físico e psicológico dos necessitados, sem nenhuma intenção de proselitismo.</w:t>
      </w:r>
    </w:p>
    <w:p w:rsidR="00A82D4C" w:rsidRPr="001F7D03" w:rsidRDefault="00A82D4C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A82D4C" w:rsidRPr="001F7D03" w:rsidRDefault="00A82D4C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Este serviço coordena e desenvolve projetos e iniciativas sociais dirigidas aos enfermos, às famílias necessitadas, anciãos, incapazes e crianças, por meio de uma rede de acampamentos e clínicas médicas, assistência em lares com distribuição de </w:t>
      </w:r>
      <w:r w:rsidR="009B1FE7" w:rsidRPr="001F7D03">
        <w:rPr>
          <w:rFonts w:ascii="Bookman Old Style" w:hAnsi="Bookman Old Style" w:cs="Calibri"/>
          <w:sz w:val="28"/>
          <w:szCs w:val="28"/>
        </w:rPr>
        <w:t>alimentos, roupas e cuidados com o meio ambiente, a natureza e os animais.</w:t>
      </w:r>
    </w:p>
    <w:p w:rsidR="009B1FE7" w:rsidRPr="001F7D03" w:rsidRDefault="009B1FE7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9B1FE7" w:rsidRPr="001F7D03" w:rsidRDefault="009B1FE7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Por favor, mencionar as grandes obras humanitárias iniciadas por Sathya Sai Baba na Índia: instituições médicas, institutos</w:t>
      </w:r>
      <w:r w:rsidR="008618BB" w:rsidRPr="001F7D03">
        <w:rPr>
          <w:rFonts w:ascii="Bookman Old Style" w:hAnsi="Bookman Old Style" w:cs="Calibri"/>
          <w:sz w:val="28"/>
          <w:szCs w:val="28"/>
        </w:rPr>
        <w:t xml:space="preserve"> educativos, além dos grandes p</w:t>
      </w:r>
      <w:r w:rsidRPr="001F7D03">
        <w:rPr>
          <w:rFonts w:ascii="Bookman Old Style" w:hAnsi="Bookman Old Style" w:cs="Calibri"/>
          <w:sz w:val="28"/>
          <w:szCs w:val="28"/>
        </w:rPr>
        <w:t>rojetos de água potável.</w:t>
      </w:r>
    </w:p>
    <w:p w:rsidR="009B1FE7" w:rsidRPr="001F7D03" w:rsidRDefault="009B1FE7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9B1FE7" w:rsidRPr="001F7D03" w:rsidRDefault="008618BB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ensinamento</w:t>
      </w:r>
      <w:r w:rsidR="009B1FE7" w:rsidRPr="001F7D03">
        <w:rPr>
          <w:rFonts w:ascii="Bookman Old Style" w:hAnsi="Bookman Old Style" w:cs="Calibri"/>
          <w:sz w:val="28"/>
          <w:szCs w:val="28"/>
        </w:rPr>
        <w:t xml:space="preserve"> de Sai Baba</w:t>
      </w:r>
      <w:r w:rsidRPr="001F7D03">
        <w:rPr>
          <w:rFonts w:ascii="Bookman Old Style" w:hAnsi="Bookman Old Style" w:cs="Calibri"/>
          <w:sz w:val="28"/>
          <w:szCs w:val="28"/>
        </w:rPr>
        <w:t xml:space="preserve"> que resume isso muito bem é</w:t>
      </w:r>
      <w:r w:rsidR="009B1FE7" w:rsidRPr="001F7D03">
        <w:rPr>
          <w:rFonts w:ascii="Bookman Old Style" w:hAnsi="Bookman Old Style" w:cs="Calibri"/>
          <w:sz w:val="28"/>
          <w:szCs w:val="28"/>
        </w:rPr>
        <w:t>:</w:t>
      </w:r>
    </w:p>
    <w:p w:rsidR="009B1FE7" w:rsidRPr="001F7D03" w:rsidRDefault="009B1FE7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“Mãos que ajudam são mais santas que lábios que oram”.</w:t>
      </w:r>
    </w:p>
    <w:p w:rsidR="009B1FE7" w:rsidRPr="001F7D03" w:rsidRDefault="009B1FE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F95834" w:rsidRPr="001F7D03" w:rsidRDefault="009B1FE7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Em um período de 12 meses, em nível mundial, 148 </w:t>
      </w:r>
      <w:r w:rsidR="008618BB" w:rsidRPr="001F7D03">
        <w:rPr>
          <w:rFonts w:ascii="Bookman Old Style" w:hAnsi="Bookman Old Style" w:cs="Calibri"/>
          <w:sz w:val="28"/>
          <w:szCs w:val="28"/>
        </w:rPr>
        <w:t xml:space="preserve">atendimentos </w:t>
      </w:r>
      <w:r w:rsidRPr="001F7D03">
        <w:rPr>
          <w:rFonts w:ascii="Bookman Old Style" w:hAnsi="Bookman Old Style" w:cs="Calibri"/>
          <w:sz w:val="28"/>
          <w:szCs w:val="28"/>
        </w:rPr>
        <w:t>médicos</w:t>
      </w:r>
      <w:r w:rsidR="008618BB" w:rsidRPr="001F7D03">
        <w:rPr>
          <w:rFonts w:ascii="Bookman Old Style" w:hAnsi="Bookman Old Style" w:cs="Calibri"/>
          <w:sz w:val="28"/>
          <w:szCs w:val="28"/>
        </w:rPr>
        <w:t>, dentários e oftalmológicos</w:t>
      </w:r>
      <w:r w:rsidRPr="001F7D03">
        <w:rPr>
          <w:rFonts w:ascii="Bookman Old Style" w:hAnsi="Bookman Old Style" w:cs="Calibri"/>
          <w:sz w:val="28"/>
          <w:szCs w:val="28"/>
        </w:rPr>
        <w:t xml:space="preserve"> foram realizados em 18 países e 48.000 pacientes foram examinados. No mesmo espaço de tempo, 31 clínicas médicas funcionaram em 10 países e consultaram 155.000 pacientes, incluindo </w:t>
      </w:r>
      <w:r w:rsidR="001F589F" w:rsidRPr="001F7D03">
        <w:rPr>
          <w:rFonts w:ascii="Bookman Old Style" w:hAnsi="Bookman Old Style" w:cs="Calibri"/>
          <w:sz w:val="28"/>
          <w:szCs w:val="28"/>
        </w:rPr>
        <w:t>28.000 das clínicas móveis Sathya Sai, acampamentos de neurocirurgia e veterinária.</w:t>
      </w:r>
    </w:p>
    <w:p w:rsidR="00F95834" w:rsidRPr="001F7D03" w:rsidRDefault="00F95834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</w:p>
    <w:p w:rsidR="009B1FE7" w:rsidRPr="001F7D03" w:rsidRDefault="008618BB" w:rsidP="006170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Recentemente, f</w:t>
      </w:r>
      <w:r w:rsidR="00F95834" w:rsidRPr="001F7D03">
        <w:rPr>
          <w:rFonts w:ascii="Bookman Old Style" w:hAnsi="Bookman Old Style" w:cs="Calibri"/>
          <w:sz w:val="28"/>
          <w:szCs w:val="28"/>
        </w:rPr>
        <w:t>oi oferecida assistên</w:t>
      </w:r>
      <w:r w:rsidR="00E2582F" w:rsidRPr="001F7D03">
        <w:rPr>
          <w:rFonts w:ascii="Bookman Old Style" w:hAnsi="Bookman Old Style" w:cs="Calibri"/>
          <w:sz w:val="28"/>
          <w:szCs w:val="28"/>
        </w:rPr>
        <w:t>cia humanitária para desastres</w:t>
      </w:r>
      <w:r w:rsidR="00F95834" w:rsidRPr="001F7D03">
        <w:rPr>
          <w:rFonts w:ascii="Bookman Old Style" w:hAnsi="Bookman Old Style" w:cs="Calibri"/>
          <w:sz w:val="28"/>
          <w:szCs w:val="28"/>
        </w:rPr>
        <w:t>em todo o mundo, em casos como o furacão Sandy, nos Estados Unidos, o terremoto no Haiti, o tufão Haiyan (Yolanda), nas Filipinas e o terremoto no Nepal.</w:t>
      </w:r>
      <w:r w:rsidR="00AB33CD" w:rsidRPr="001F7D03">
        <w:rPr>
          <w:rFonts w:ascii="Bookman Old Style" w:hAnsi="Bookman Old Style" w:cs="Calibri"/>
          <w:sz w:val="28"/>
          <w:szCs w:val="28"/>
        </w:rPr>
        <w:t xml:space="preserve"> Diferentes tipos de projetos de serviço comunitário são realizados em todo o mundo, em 20 de outubro d</w:t>
      </w:r>
      <w:r w:rsidR="00E2582F" w:rsidRPr="001F7D03">
        <w:rPr>
          <w:rFonts w:ascii="Bookman Old Style" w:hAnsi="Bookman Old Style" w:cs="Calibri"/>
          <w:sz w:val="28"/>
          <w:szCs w:val="28"/>
        </w:rPr>
        <w:t>e cada ano, marco do programa</w:t>
      </w:r>
      <w:r w:rsidR="00AB33CD" w:rsidRPr="001F7D03">
        <w:rPr>
          <w:rFonts w:ascii="Bookman Old Style" w:hAnsi="Bookman Old Style" w:cs="Calibri"/>
          <w:sz w:val="28"/>
          <w:szCs w:val="28"/>
        </w:rPr>
        <w:t xml:space="preserve"> “Servir ao Planeta”. </w:t>
      </w:r>
    </w:p>
    <w:p w:rsidR="00AB33CD" w:rsidRPr="001F7D03" w:rsidRDefault="00AB33C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B33CD" w:rsidRPr="001F7D03" w:rsidRDefault="00AB33C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>O que não dizer</w:t>
      </w: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AB33CD" w:rsidRPr="001F7D03" w:rsidRDefault="00AB33CD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Devemos ter muito cuidado</w:t>
      </w:r>
      <w:r w:rsidR="001207E8" w:rsidRPr="001F7D03">
        <w:rPr>
          <w:rFonts w:ascii="Bookman Old Style" w:hAnsi="Bookman Old Style" w:cs="Calibri"/>
          <w:sz w:val="28"/>
          <w:szCs w:val="28"/>
        </w:rPr>
        <w:t xml:space="preserve">, em </w:t>
      </w:r>
      <w:r w:rsidR="00B40D2E">
        <w:rPr>
          <w:rFonts w:ascii="Bookman Old Style" w:hAnsi="Bookman Old Style" w:cs="Calibri"/>
          <w:sz w:val="28"/>
          <w:szCs w:val="28"/>
        </w:rPr>
        <w:t>encontro</w:t>
      </w:r>
      <w:r w:rsidR="001207E8" w:rsidRPr="001F7D03">
        <w:rPr>
          <w:rFonts w:ascii="Bookman Old Style" w:hAnsi="Bookman Old Style" w:cs="Calibri"/>
          <w:sz w:val="28"/>
          <w:szCs w:val="28"/>
        </w:rPr>
        <w:t>s públic</w:t>
      </w:r>
      <w:r w:rsidR="00B40D2E">
        <w:rPr>
          <w:rFonts w:ascii="Bookman Old Style" w:hAnsi="Bookman Old Style" w:cs="Calibri"/>
          <w:sz w:val="28"/>
          <w:szCs w:val="28"/>
        </w:rPr>
        <w:t>o</w:t>
      </w:r>
      <w:r w:rsidR="001207E8" w:rsidRPr="001F7D03">
        <w:rPr>
          <w:rFonts w:ascii="Bookman Old Style" w:hAnsi="Bookman Old Style" w:cs="Calibri"/>
          <w:sz w:val="28"/>
          <w:szCs w:val="28"/>
        </w:rPr>
        <w:t>s,</w:t>
      </w:r>
      <w:r w:rsidRPr="001F7D03">
        <w:rPr>
          <w:rFonts w:ascii="Bookman Old Style" w:hAnsi="Bookman Old Style" w:cs="Calibri"/>
          <w:sz w:val="28"/>
          <w:szCs w:val="28"/>
        </w:rPr>
        <w:t xml:space="preserve"> de não fazer referência a Sai Baba como um avatar e Deus encarnado</w:t>
      </w:r>
      <w:r w:rsidR="001207E8" w:rsidRPr="001F7D03">
        <w:rPr>
          <w:rFonts w:ascii="Bookman Old Style" w:hAnsi="Bookman Old Style" w:cs="Calibri"/>
          <w:sz w:val="28"/>
          <w:szCs w:val="28"/>
        </w:rPr>
        <w:t xml:space="preserve">, </w:t>
      </w:r>
      <w:r w:rsidR="00E2582F" w:rsidRPr="001F7D03">
        <w:rPr>
          <w:rFonts w:ascii="Bookman Old Style" w:hAnsi="Bookman Old Style" w:cs="Calibri"/>
          <w:sz w:val="28"/>
          <w:szCs w:val="28"/>
        </w:rPr>
        <w:t xml:space="preserve">a fim de </w:t>
      </w:r>
      <w:r w:rsidR="00E2582F" w:rsidRPr="001F7D03">
        <w:rPr>
          <w:rFonts w:ascii="Bookman Old Style" w:hAnsi="Bookman Old Style" w:cs="Calibri"/>
          <w:sz w:val="28"/>
          <w:szCs w:val="28"/>
        </w:rPr>
        <w:lastRenderedPageBreak/>
        <w:t>evitar uma eventual má interpretação</w:t>
      </w:r>
      <w:r w:rsidR="001207E8" w:rsidRPr="001F7D03">
        <w:rPr>
          <w:rFonts w:ascii="Bookman Old Style" w:hAnsi="Bookman Old Style" w:cs="Calibri"/>
          <w:sz w:val="28"/>
          <w:szCs w:val="28"/>
        </w:rPr>
        <w:t xml:space="preserve">. Há que se destacar a universalidade de Seus ensinamentos, </w:t>
      </w:r>
      <w:r w:rsidR="00E2582F" w:rsidRPr="001F7D03">
        <w:rPr>
          <w:rFonts w:ascii="Bookman Old Style" w:hAnsi="Bookman Old Style" w:cs="Calibri"/>
          <w:sz w:val="28"/>
          <w:szCs w:val="28"/>
        </w:rPr>
        <w:t xml:space="preserve">a </w:t>
      </w:r>
      <w:r w:rsidR="001207E8" w:rsidRPr="001F7D03">
        <w:rPr>
          <w:rFonts w:ascii="Bookman Old Style" w:hAnsi="Bookman Old Style" w:cs="Calibri"/>
          <w:sz w:val="28"/>
          <w:szCs w:val="28"/>
        </w:rPr>
        <w:t xml:space="preserve">universalidade das crenças, </w:t>
      </w:r>
      <w:r w:rsidR="00E2582F" w:rsidRPr="001F7D03">
        <w:rPr>
          <w:rFonts w:ascii="Bookman Old Style" w:hAnsi="Bookman Old Style" w:cs="Calibri"/>
          <w:sz w:val="28"/>
          <w:szCs w:val="28"/>
        </w:rPr>
        <w:t>o ensin</w:t>
      </w:r>
      <w:r w:rsidR="001207E8" w:rsidRPr="001F7D03">
        <w:rPr>
          <w:rFonts w:ascii="Bookman Old Style" w:hAnsi="Bookman Old Style" w:cs="Calibri"/>
          <w:sz w:val="28"/>
          <w:szCs w:val="28"/>
        </w:rPr>
        <w:t xml:space="preserve">o dos Valores Humanos e </w:t>
      </w:r>
      <w:r w:rsidR="00E2582F" w:rsidRPr="001F7D03">
        <w:rPr>
          <w:rFonts w:ascii="Bookman Old Style" w:hAnsi="Bookman Old Style" w:cs="Calibri"/>
          <w:sz w:val="28"/>
          <w:szCs w:val="28"/>
        </w:rPr>
        <w:t xml:space="preserve">a </w:t>
      </w:r>
      <w:r w:rsidR="001207E8" w:rsidRPr="001F7D03">
        <w:rPr>
          <w:rFonts w:ascii="Bookman Old Style" w:hAnsi="Bookman Old Style" w:cs="Calibri"/>
          <w:sz w:val="28"/>
          <w:szCs w:val="28"/>
        </w:rPr>
        <w:t>harmonia das religiões.</w:t>
      </w: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1207E8" w:rsidRPr="001F7D03" w:rsidRDefault="00B40D2E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Depois do</w:t>
      </w:r>
      <w:r w:rsidR="008221BB">
        <w:rPr>
          <w:rFonts w:ascii="Bookman Old Style" w:hAnsi="Bookman Old Style" w:cs="Calibri"/>
          <w:b/>
          <w:sz w:val="28"/>
          <w:szCs w:val="28"/>
        </w:rPr>
        <w:t xml:space="preserve"> </w:t>
      </w:r>
      <w:r>
        <w:rPr>
          <w:rFonts w:ascii="Bookman Old Style" w:hAnsi="Bookman Old Style" w:cs="Calibri"/>
          <w:b/>
          <w:sz w:val="28"/>
          <w:szCs w:val="28"/>
        </w:rPr>
        <w:t>encontro público</w:t>
      </w:r>
      <w:r w:rsidR="001207E8" w:rsidRPr="001F7D03">
        <w:rPr>
          <w:rFonts w:ascii="Bookman Old Style" w:hAnsi="Bookman Old Style" w:cs="Calibri"/>
          <w:b/>
          <w:sz w:val="28"/>
          <w:szCs w:val="28"/>
        </w:rPr>
        <w:t xml:space="preserve"> da </w:t>
      </w:r>
      <w:r w:rsidR="008659B7" w:rsidRPr="001F7D03">
        <w:rPr>
          <w:rFonts w:ascii="Bookman Old Style" w:hAnsi="Bookman Old Style" w:cs="Calibri"/>
          <w:b/>
          <w:sz w:val="28"/>
          <w:szCs w:val="28"/>
        </w:rPr>
        <w:t>OSSI</w:t>
      </w: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Depois do evento, o Comitê Organizador deve reunir-se para avaliar </w:t>
      </w:r>
      <w:r w:rsidR="00823B43" w:rsidRPr="001F7D03">
        <w:rPr>
          <w:rFonts w:ascii="Bookman Old Style" w:hAnsi="Bookman Old Style" w:cs="Calibri"/>
          <w:sz w:val="28"/>
          <w:szCs w:val="28"/>
        </w:rPr>
        <w:t>o retorno tido</w:t>
      </w:r>
      <w:r w:rsidRPr="001F7D03">
        <w:rPr>
          <w:rFonts w:ascii="Bookman Old Style" w:hAnsi="Bookman Old Style" w:cs="Calibri"/>
          <w:sz w:val="28"/>
          <w:szCs w:val="28"/>
        </w:rPr>
        <w:t xml:space="preserve">, a fim de melhorar os eventos futuros e preparar um </w:t>
      </w:r>
      <w:r w:rsidR="00823B43" w:rsidRPr="001F7D03">
        <w:rPr>
          <w:rFonts w:ascii="Bookman Old Style" w:hAnsi="Bookman Old Style" w:cs="Calibri"/>
          <w:sz w:val="28"/>
          <w:szCs w:val="28"/>
        </w:rPr>
        <w:t>relatório</w:t>
      </w:r>
      <w:r w:rsidRPr="001F7D03">
        <w:rPr>
          <w:rFonts w:ascii="Bookman Old Style" w:hAnsi="Bookman Old Style" w:cs="Calibri"/>
          <w:sz w:val="28"/>
          <w:szCs w:val="28"/>
        </w:rPr>
        <w:t xml:space="preserve"> final com recomendações.</w:t>
      </w: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1207E8" w:rsidRPr="001F7D03" w:rsidRDefault="001207E8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>O número de assistentes não deve ser usado como medida para estabelecer o êxito ou fracasso do evento. Do mesmo modo, o número de recém-chegados que procuram os Centro</w:t>
      </w:r>
      <w:r w:rsidR="00E2582F" w:rsidRPr="001F7D03">
        <w:rPr>
          <w:rFonts w:ascii="Bookman Old Style" w:hAnsi="Bookman Old Style" w:cs="Calibri"/>
          <w:sz w:val="28"/>
          <w:szCs w:val="28"/>
        </w:rPr>
        <w:t>s</w:t>
      </w:r>
      <w:r w:rsidRPr="001F7D03">
        <w:rPr>
          <w:rFonts w:ascii="Bookman Old Style" w:hAnsi="Bookman Old Style" w:cs="Calibri"/>
          <w:sz w:val="28"/>
          <w:szCs w:val="28"/>
        </w:rPr>
        <w:t xml:space="preserve"> Sai l</w:t>
      </w:r>
      <w:r w:rsidR="004F383F" w:rsidRPr="001F7D03">
        <w:rPr>
          <w:rFonts w:ascii="Bookman Old Style" w:hAnsi="Bookman Old Style" w:cs="Calibri"/>
          <w:sz w:val="28"/>
          <w:szCs w:val="28"/>
        </w:rPr>
        <w:t xml:space="preserve">ocais pouco depois </w:t>
      </w:r>
      <w:r w:rsidR="00B40D2E">
        <w:rPr>
          <w:rFonts w:ascii="Bookman Old Style" w:hAnsi="Bookman Old Style" w:cs="Calibri"/>
          <w:sz w:val="28"/>
          <w:szCs w:val="28"/>
        </w:rPr>
        <w:t>doencontro</w:t>
      </w:r>
      <w:r w:rsidR="004F383F" w:rsidRPr="001F7D03">
        <w:rPr>
          <w:rFonts w:ascii="Bookman Old Style" w:hAnsi="Bookman Old Style" w:cs="Calibri"/>
          <w:sz w:val="28"/>
          <w:szCs w:val="28"/>
        </w:rPr>
        <w:t>não deve servir de parâmetro para estabelecer</w:t>
      </w:r>
      <w:r w:rsidR="00E2582F" w:rsidRPr="001F7D03">
        <w:rPr>
          <w:rFonts w:ascii="Bookman Old Style" w:hAnsi="Bookman Old Style" w:cs="Calibri"/>
          <w:sz w:val="28"/>
          <w:szCs w:val="28"/>
        </w:rPr>
        <w:t>o sucesso do e</w:t>
      </w:r>
      <w:r w:rsidR="00B40D2E">
        <w:rPr>
          <w:rFonts w:ascii="Bookman Old Style" w:hAnsi="Bookman Old Style" w:cs="Calibri"/>
          <w:sz w:val="28"/>
          <w:szCs w:val="28"/>
        </w:rPr>
        <w:t>vent</w:t>
      </w:r>
      <w:r w:rsidR="00E2582F" w:rsidRPr="001F7D03">
        <w:rPr>
          <w:rFonts w:ascii="Bookman Old Style" w:hAnsi="Bookman Old Style" w:cs="Calibri"/>
          <w:sz w:val="28"/>
          <w:szCs w:val="28"/>
        </w:rPr>
        <w:t>o</w:t>
      </w:r>
      <w:r w:rsidR="004F383F" w:rsidRPr="001F7D03">
        <w:rPr>
          <w:rFonts w:ascii="Bookman Old Style" w:hAnsi="Bookman Old Style" w:cs="Calibri"/>
          <w:sz w:val="28"/>
          <w:szCs w:val="28"/>
        </w:rPr>
        <w:t>, ainda que essa informação deva ser incluída no informe de referência.</w:t>
      </w:r>
    </w:p>
    <w:p w:rsidR="004F383F" w:rsidRPr="001F7D03" w:rsidRDefault="004F383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4F383F" w:rsidRPr="001F7D03" w:rsidRDefault="004F383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  <w:r w:rsidRPr="001F7D03">
        <w:rPr>
          <w:rFonts w:ascii="Bookman Old Style" w:hAnsi="Bookman Old Style" w:cs="Calibri"/>
          <w:sz w:val="28"/>
          <w:szCs w:val="28"/>
        </w:rPr>
        <w:t xml:space="preserve">Um </w:t>
      </w:r>
      <w:r w:rsidR="00823B43" w:rsidRPr="001F7D03">
        <w:rPr>
          <w:rFonts w:ascii="Bookman Old Style" w:hAnsi="Bookman Old Style" w:cs="Calibri"/>
          <w:sz w:val="28"/>
          <w:szCs w:val="28"/>
        </w:rPr>
        <w:t xml:space="preserve">relatório </w:t>
      </w:r>
      <w:r w:rsidRPr="001F7D03">
        <w:rPr>
          <w:rFonts w:ascii="Bookman Old Style" w:hAnsi="Bookman Old Style" w:cs="Calibri"/>
          <w:sz w:val="28"/>
          <w:szCs w:val="28"/>
        </w:rPr>
        <w:t xml:space="preserve">final, com fotos e/ou vídeo de curta duração, em inglês, deve ser enviado </w:t>
      </w:r>
      <w:r w:rsidR="00F60165">
        <w:rPr>
          <w:rFonts w:ascii="Bookman Old Style" w:hAnsi="Bookman Old Style" w:cs="Calibri"/>
          <w:sz w:val="28"/>
          <w:szCs w:val="28"/>
        </w:rPr>
        <w:t>ao</w:t>
      </w:r>
      <w:r w:rsidRPr="001F7D03">
        <w:rPr>
          <w:rFonts w:ascii="Bookman Old Style" w:hAnsi="Bookman Old Style" w:cs="Calibri"/>
          <w:sz w:val="28"/>
          <w:szCs w:val="28"/>
        </w:rPr>
        <w:t xml:space="preserve"> Comi</w:t>
      </w:r>
      <w:r w:rsidR="00F60165">
        <w:rPr>
          <w:rFonts w:ascii="Bookman Old Style" w:hAnsi="Bookman Old Style" w:cs="Calibri"/>
          <w:sz w:val="28"/>
          <w:szCs w:val="28"/>
        </w:rPr>
        <w:t>tê</w:t>
      </w:r>
      <w:r w:rsidRPr="001F7D03">
        <w:rPr>
          <w:rFonts w:ascii="Bookman Old Style" w:hAnsi="Bookman Old Style" w:cs="Calibri"/>
          <w:sz w:val="28"/>
          <w:szCs w:val="28"/>
        </w:rPr>
        <w:t xml:space="preserve"> de E</w:t>
      </w:r>
      <w:r w:rsidR="00F60165">
        <w:rPr>
          <w:rFonts w:ascii="Bookman Old Style" w:hAnsi="Bookman Old Style" w:cs="Calibri"/>
          <w:sz w:val="28"/>
          <w:szCs w:val="28"/>
        </w:rPr>
        <w:t>xpansão</w:t>
      </w:r>
      <w:r w:rsidRPr="001F7D03">
        <w:rPr>
          <w:rFonts w:ascii="Bookman Old Style" w:hAnsi="Bookman Old Style" w:cs="Calibri"/>
          <w:sz w:val="28"/>
          <w:szCs w:val="28"/>
        </w:rPr>
        <w:t xml:space="preserve"> da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="006170D2">
        <w:rPr>
          <w:rFonts w:ascii="Bookman Old Style" w:hAnsi="Bookman Old Style" w:cs="Calibri"/>
          <w:sz w:val="28"/>
          <w:szCs w:val="28"/>
        </w:rPr>
        <w:t xml:space="preserve"> e ao Comitê de Mídia</w:t>
      </w:r>
      <w:r w:rsidR="00F60165">
        <w:rPr>
          <w:rFonts w:ascii="Bookman Old Style" w:hAnsi="Bookman Old Style" w:cs="Calibri"/>
          <w:sz w:val="28"/>
          <w:szCs w:val="28"/>
        </w:rPr>
        <w:t xml:space="preserve"> da</w:t>
      </w:r>
      <w:r w:rsidR="008221BB">
        <w:rPr>
          <w:rFonts w:ascii="Bookman Old Style" w:hAnsi="Bookman Old Style" w:cs="Calibri"/>
          <w:sz w:val="28"/>
          <w:szCs w:val="28"/>
        </w:rPr>
        <w:t xml:space="preserve"> </w:t>
      </w:r>
      <w:r w:rsidR="008659B7" w:rsidRPr="001F7D03">
        <w:rPr>
          <w:rFonts w:ascii="Bookman Old Style" w:hAnsi="Bookman Old Style" w:cs="Calibri"/>
          <w:sz w:val="28"/>
          <w:szCs w:val="28"/>
        </w:rPr>
        <w:t>OSSI</w:t>
      </w:r>
      <w:r w:rsidRPr="001F7D03">
        <w:rPr>
          <w:rFonts w:ascii="Bookman Old Style" w:hAnsi="Bookman Old Style" w:cs="Calibri"/>
          <w:sz w:val="28"/>
          <w:szCs w:val="28"/>
        </w:rPr>
        <w:t>, 30 dias depois do evento.</w:t>
      </w:r>
    </w:p>
    <w:p w:rsidR="004F383F" w:rsidRPr="001F7D03" w:rsidRDefault="004F383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4F383F" w:rsidRPr="001F7D03" w:rsidRDefault="004F383F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sz w:val="28"/>
          <w:szCs w:val="28"/>
        </w:rPr>
      </w:pPr>
      <w:r w:rsidRPr="001F7D03">
        <w:rPr>
          <w:rFonts w:ascii="Bookman Old Style" w:hAnsi="Bookman Old Style" w:cs="Calibri"/>
          <w:b/>
          <w:sz w:val="28"/>
          <w:szCs w:val="28"/>
        </w:rPr>
        <w:t xml:space="preserve">Jai Sai Ram. </w:t>
      </w:r>
    </w:p>
    <w:p w:rsidR="009B1FE7" w:rsidRPr="001F7D03" w:rsidRDefault="009B1FE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p w:rsidR="009B1FE7" w:rsidRPr="001F7D03" w:rsidRDefault="009B1FE7" w:rsidP="006170D2">
      <w:pPr>
        <w:autoSpaceDE w:val="0"/>
        <w:autoSpaceDN w:val="0"/>
        <w:adjustRightInd w:val="0"/>
        <w:jc w:val="both"/>
        <w:rPr>
          <w:rFonts w:ascii="Bookman Old Style" w:hAnsi="Bookman Old Style" w:cs="Calibri"/>
          <w:sz w:val="28"/>
          <w:szCs w:val="28"/>
        </w:rPr>
      </w:pPr>
    </w:p>
    <w:sectPr w:rsidR="009B1FE7" w:rsidRPr="001F7D03" w:rsidSect="006170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2DE"/>
    <w:multiLevelType w:val="hybridMultilevel"/>
    <w:tmpl w:val="40AEA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9A4"/>
    <w:multiLevelType w:val="hybridMultilevel"/>
    <w:tmpl w:val="26C6F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01E7"/>
    <w:multiLevelType w:val="hybridMultilevel"/>
    <w:tmpl w:val="333C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12AAC"/>
    <w:multiLevelType w:val="hybridMultilevel"/>
    <w:tmpl w:val="84DC8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C11"/>
    <w:multiLevelType w:val="hybridMultilevel"/>
    <w:tmpl w:val="9E7A5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A4EAC"/>
    <w:multiLevelType w:val="hybridMultilevel"/>
    <w:tmpl w:val="A896F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2784"/>
    <w:multiLevelType w:val="hybridMultilevel"/>
    <w:tmpl w:val="98A46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234B5"/>
    <w:multiLevelType w:val="hybridMultilevel"/>
    <w:tmpl w:val="9F4E1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73158"/>
    <w:multiLevelType w:val="hybridMultilevel"/>
    <w:tmpl w:val="51E64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813CD"/>
    <w:multiLevelType w:val="hybridMultilevel"/>
    <w:tmpl w:val="B8C2A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7468E"/>
    <w:multiLevelType w:val="hybridMultilevel"/>
    <w:tmpl w:val="EA14A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65B9C"/>
    <w:multiLevelType w:val="hybridMultilevel"/>
    <w:tmpl w:val="ACDA98F4"/>
    <w:lvl w:ilvl="0" w:tplc="940E73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C0E1D"/>
    <w:multiLevelType w:val="hybridMultilevel"/>
    <w:tmpl w:val="C6E0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12E7"/>
    <w:multiLevelType w:val="hybridMultilevel"/>
    <w:tmpl w:val="E624B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7C62"/>
    <w:multiLevelType w:val="hybridMultilevel"/>
    <w:tmpl w:val="FF40C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F2157"/>
    <w:multiLevelType w:val="hybridMultilevel"/>
    <w:tmpl w:val="A2923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E4899"/>
    <w:multiLevelType w:val="hybridMultilevel"/>
    <w:tmpl w:val="D8582A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565A"/>
    <w:multiLevelType w:val="hybridMultilevel"/>
    <w:tmpl w:val="FC34D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604C0"/>
    <w:multiLevelType w:val="hybridMultilevel"/>
    <w:tmpl w:val="F4065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92A26"/>
    <w:multiLevelType w:val="hybridMultilevel"/>
    <w:tmpl w:val="393A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13A55"/>
    <w:multiLevelType w:val="hybridMultilevel"/>
    <w:tmpl w:val="41D4DC5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8C7D6A"/>
    <w:multiLevelType w:val="hybridMultilevel"/>
    <w:tmpl w:val="3E1C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E85"/>
    <w:multiLevelType w:val="hybridMultilevel"/>
    <w:tmpl w:val="FE00DC2A"/>
    <w:lvl w:ilvl="0" w:tplc="940E73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5010E"/>
    <w:multiLevelType w:val="hybridMultilevel"/>
    <w:tmpl w:val="260AC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C3117"/>
    <w:multiLevelType w:val="hybridMultilevel"/>
    <w:tmpl w:val="DEE6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02F62"/>
    <w:multiLevelType w:val="hybridMultilevel"/>
    <w:tmpl w:val="F4DAE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5"/>
  </w:num>
  <w:num w:numId="5">
    <w:abstractNumId w:val="8"/>
  </w:num>
  <w:num w:numId="6">
    <w:abstractNumId w:val="11"/>
  </w:num>
  <w:num w:numId="7">
    <w:abstractNumId w:val="22"/>
  </w:num>
  <w:num w:numId="8">
    <w:abstractNumId w:val="16"/>
  </w:num>
  <w:num w:numId="9">
    <w:abstractNumId w:val="20"/>
  </w:num>
  <w:num w:numId="10">
    <w:abstractNumId w:val="10"/>
  </w:num>
  <w:num w:numId="11">
    <w:abstractNumId w:val="14"/>
  </w:num>
  <w:num w:numId="12">
    <w:abstractNumId w:val="1"/>
  </w:num>
  <w:num w:numId="13">
    <w:abstractNumId w:val="15"/>
  </w:num>
  <w:num w:numId="14">
    <w:abstractNumId w:val="21"/>
  </w:num>
  <w:num w:numId="15">
    <w:abstractNumId w:val="3"/>
  </w:num>
  <w:num w:numId="16">
    <w:abstractNumId w:val="19"/>
  </w:num>
  <w:num w:numId="17">
    <w:abstractNumId w:val="23"/>
  </w:num>
  <w:num w:numId="18">
    <w:abstractNumId w:val="0"/>
  </w:num>
  <w:num w:numId="19">
    <w:abstractNumId w:val="17"/>
  </w:num>
  <w:num w:numId="20">
    <w:abstractNumId w:val="4"/>
  </w:num>
  <w:num w:numId="21">
    <w:abstractNumId w:val="7"/>
  </w:num>
  <w:num w:numId="22">
    <w:abstractNumId w:val="24"/>
  </w:num>
  <w:num w:numId="23">
    <w:abstractNumId w:val="2"/>
  </w:num>
  <w:num w:numId="24">
    <w:abstractNumId w:val="5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64ED"/>
    <w:rsid w:val="00002D13"/>
    <w:rsid w:val="000070DA"/>
    <w:rsid w:val="0001159E"/>
    <w:rsid w:val="000115CF"/>
    <w:rsid w:val="0002035E"/>
    <w:rsid w:val="00056BFD"/>
    <w:rsid w:val="000D0E74"/>
    <w:rsid w:val="000D6391"/>
    <w:rsid w:val="001054A8"/>
    <w:rsid w:val="0011056A"/>
    <w:rsid w:val="001207E8"/>
    <w:rsid w:val="00160FD6"/>
    <w:rsid w:val="001850DB"/>
    <w:rsid w:val="0018765B"/>
    <w:rsid w:val="001A0FCB"/>
    <w:rsid w:val="001A46FF"/>
    <w:rsid w:val="001A5B59"/>
    <w:rsid w:val="001E2844"/>
    <w:rsid w:val="001F2B78"/>
    <w:rsid w:val="001F589F"/>
    <w:rsid w:val="001F7D03"/>
    <w:rsid w:val="00200216"/>
    <w:rsid w:val="00222B4B"/>
    <w:rsid w:val="00233667"/>
    <w:rsid w:val="00247CC6"/>
    <w:rsid w:val="00251E94"/>
    <w:rsid w:val="00255CF9"/>
    <w:rsid w:val="002848A7"/>
    <w:rsid w:val="002A6BBF"/>
    <w:rsid w:val="002E59D2"/>
    <w:rsid w:val="00336B38"/>
    <w:rsid w:val="0034314F"/>
    <w:rsid w:val="00351070"/>
    <w:rsid w:val="003561D0"/>
    <w:rsid w:val="0039312C"/>
    <w:rsid w:val="00395435"/>
    <w:rsid w:val="003A0CFD"/>
    <w:rsid w:val="003A29EF"/>
    <w:rsid w:val="003A71C8"/>
    <w:rsid w:val="003A7841"/>
    <w:rsid w:val="003B4823"/>
    <w:rsid w:val="003B68B4"/>
    <w:rsid w:val="003B7A40"/>
    <w:rsid w:val="003D3712"/>
    <w:rsid w:val="003F01A3"/>
    <w:rsid w:val="003F4B82"/>
    <w:rsid w:val="0040114E"/>
    <w:rsid w:val="00406677"/>
    <w:rsid w:val="00432976"/>
    <w:rsid w:val="0043721F"/>
    <w:rsid w:val="00453B9C"/>
    <w:rsid w:val="00471077"/>
    <w:rsid w:val="00473E71"/>
    <w:rsid w:val="004932EF"/>
    <w:rsid w:val="004A160F"/>
    <w:rsid w:val="004B45D9"/>
    <w:rsid w:val="004D3ED4"/>
    <w:rsid w:val="004E3807"/>
    <w:rsid w:val="004E4176"/>
    <w:rsid w:val="004E67C1"/>
    <w:rsid w:val="004F383F"/>
    <w:rsid w:val="0050169F"/>
    <w:rsid w:val="0050791C"/>
    <w:rsid w:val="00517271"/>
    <w:rsid w:val="00586E29"/>
    <w:rsid w:val="0059127F"/>
    <w:rsid w:val="005B4C33"/>
    <w:rsid w:val="005C0497"/>
    <w:rsid w:val="005C7536"/>
    <w:rsid w:val="005E4786"/>
    <w:rsid w:val="005F4E5D"/>
    <w:rsid w:val="005F6954"/>
    <w:rsid w:val="00601933"/>
    <w:rsid w:val="006170D2"/>
    <w:rsid w:val="00632A0A"/>
    <w:rsid w:val="00670C28"/>
    <w:rsid w:val="00671B9A"/>
    <w:rsid w:val="00680ECA"/>
    <w:rsid w:val="006848E3"/>
    <w:rsid w:val="00697301"/>
    <w:rsid w:val="006A3549"/>
    <w:rsid w:val="006B1237"/>
    <w:rsid w:val="006F0B93"/>
    <w:rsid w:val="007064EA"/>
    <w:rsid w:val="00710708"/>
    <w:rsid w:val="00740CF5"/>
    <w:rsid w:val="00756F2C"/>
    <w:rsid w:val="00761511"/>
    <w:rsid w:val="00772C3C"/>
    <w:rsid w:val="00777DAC"/>
    <w:rsid w:val="00782618"/>
    <w:rsid w:val="007A2113"/>
    <w:rsid w:val="008221BB"/>
    <w:rsid w:val="00823B43"/>
    <w:rsid w:val="00853E3C"/>
    <w:rsid w:val="008557B3"/>
    <w:rsid w:val="008576AC"/>
    <w:rsid w:val="008618BB"/>
    <w:rsid w:val="008659B7"/>
    <w:rsid w:val="00871E03"/>
    <w:rsid w:val="0088598F"/>
    <w:rsid w:val="008903BC"/>
    <w:rsid w:val="00892B5E"/>
    <w:rsid w:val="00896A42"/>
    <w:rsid w:val="008A5490"/>
    <w:rsid w:val="008A7930"/>
    <w:rsid w:val="008E3501"/>
    <w:rsid w:val="008E35FA"/>
    <w:rsid w:val="0090425C"/>
    <w:rsid w:val="00907C3B"/>
    <w:rsid w:val="009264ED"/>
    <w:rsid w:val="00934EFD"/>
    <w:rsid w:val="00972560"/>
    <w:rsid w:val="00993ED7"/>
    <w:rsid w:val="009B1FE7"/>
    <w:rsid w:val="009C7D2C"/>
    <w:rsid w:val="009D2A77"/>
    <w:rsid w:val="009F4704"/>
    <w:rsid w:val="00A019EA"/>
    <w:rsid w:val="00A02BA2"/>
    <w:rsid w:val="00A1637B"/>
    <w:rsid w:val="00A34252"/>
    <w:rsid w:val="00A46E64"/>
    <w:rsid w:val="00A74C3F"/>
    <w:rsid w:val="00A82D4C"/>
    <w:rsid w:val="00A84CEE"/>
    <w:rsid w:val="00A87F9F"/>
    <w:rsid w:val="00AB33CD"/>
    <w:rsid w:val="00AB4664"/>
    <w:rsid w:val="00AC6051"/>
    <w:rsid w:val="00B26E2D"/>
    <w:rsid w:val="00B40D2E"/>
    <w:rsid w:val="00B4308D"/>
    <w:rsid w:val="00B578CB"/>
    <w:rsid w:val="00B74484"/>
    <w:rsid w:val="00BB191B"/>
    <w:rsid w:val="00BB1B1E"/>
    <w:rsid w:val="00BB3F25"/>
    <w:rsid w:val="00BD484F"/>
    <w:rsid w:val="00C004C7"/>
    <w:rsid w:val="00C11447"/>
    <w:rsid w:val="00C27389"/>
    <w:rsid w:val="00C54E6D"/>
    <w:rsid w:val="00C56111"/>
    <w:rsid w:val="00C60A86"/>
    <w:rsid w:val="00C67337"/>
    <w:rsid w:val="00C77A6D"/>
    <w:rsid w:val="00CC7320"/>
    <w:rsid w:val="00CC7AD0"/>
    <w:rsid w:val="00CC7E33"/>
    <w:rsid w:val="00CD574F"/>
    <w:rsid w:val="00D01DA7"/>
    <w:rsid w:val="00D02467"/>
    <w:rsid w:val="00D05595"/>
    <w:rsid w:val="00D321EF"/>
    <w:rsid w:val="00D334D0"/>
    <w:rsid w:val="00D403C5"/>
    <w:rsid w:val="00D47645"/>
    <w:rsid w:val="00D61FC0"/>
    <w:rsid w:val="00D83FC9"/>
    <w:rsid w:val="00D873B1"/>
    <w:rsid w:val="00D92B55"/>
    <w:rsid w:val="00D936BB"/>
    <w:rsid w:val="00D95F85"/>
    <w:rsid w:val="00DB0291"/>
    <w:rsid w:val="00DB34B8"/>
    <w:rsid w:val="00DB591E"/>
    <w:rsid w:val="00DC7E20"/>
    <w:rsid w:val="00DE572E"/>
    <w:rsid w:val="00DF408D"/>
    <w:rsid w:val="00E051D9"/>
    <w:rsid w:val="00E11032"/>
    <w:rsid w:val="00E14854"/>
    <w:rsid w:val="00E16E32"/>
    <w:rsid w:val="00E2582F"/>
    <w:rsid w:val="00E35AA0"/>
    <w:rsid w:val="00E35FC3"/>
    <w:rsid w:val="00E3792A"/>
    <w:rsid w:val="00EA0DF2"/>
    <w:rsid w:val="00EA3460"/>
    <w:rsid w:val="00EB772E"/>
    <w:rsid w:val="00EC08E9"/>
    <w:rsid w:val="00EC5743"/>
    <w:rsid w:val="00EC6C3D"/>
    <w:rsid w:val="00EE2B16"/>
    <w:rsid w:val="00EF7AB2"/>
    <w:rsid w:val="00F07672"/>
    <w:rsid w:val="00F1251A"/>
    <w:rsid w:val="00F200B0"/>
    <w:rsid w:val="00F405C2"/>
    <w:rsid w:val="00F573C4"/>
    <w:rsid w:val="00F60165"/>
    <w:rsid w:val="00F76E93"/>
    <w:rsid w:val="00F90CCB"/>
    <w:rsid w:val="00F95834"/>
    <w:rsid w:val="00F97DE6"/>
    <w:rsid w:val="00FA3BDE"/>
    <w:rsid w:val="00FC1957"/>
    <w:rsid w:val="00FD7B60"/>
    <w:rsid w:val="00FE0C80"/>
    <w:rsid w:val="00FF269A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01933"/>
  </w:style>
  <w:style w:type="paragraph" w:styleId="BalloonText">
    <w:name w:val="Balloon Text"/>
    <w:basedOn w:val="Normal"/>
    <w:link w:val="BalloonTextChar"/>
    <w:uiPriority w:val="99"/>
    <w:semiHidden/>
    <w:unhideWhenUsed/>
    <w:rsid w:val="0034314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314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070D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C9D0-6BCA-4E38-80B1-446A60E1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5062</Words>
  <Characters>27336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Aloma Castro Arroyo Dias</dc:creator>
  <cp:lastModifiedBy>Fernanda Medeiros</cp:lastModifiedBy>
  <cp:revision>4</cp:revision>
  <cp:lastPrinted>2017-02-26T23:45:00Z</cp:lastPrinted>
  <dcterms:created xsi:type="dcterms:W3CDTF">2019-01-24T13:23:00Z</dcterms:created>
  <dcterms:modified xsi:type="dcterms:W3CDTF">2019-01-26T22:59:00Z</dcterms:modified>
</cp:coreProperties>
</file>